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3B440" w14:textId="17B25E45" w:rsidR="416207AC" w:rsidRDefault="5EFB40FE" w:rsidP="00772262">
      <w:pPr>
        <w:spacing w:after="0"/>
        <w:jc w:val="center"/>
        <w:rPr>
          <w:b/>
          <w:bCs/>
          <w:color w:val="000000" w:themeColor="text1"/>
          <w:sz w:val="72"/>
          <w:szCs w:val="72"/>
        </w:rPr>
      </w:pPr>
      <w:r>
        <w:rPr>
          <w:noProof/>
        </w:rPr>
        <w:drawing>
          <wp:inline distT="0" distB="0" distL="0" distR="0" wp14:anchorId="6C7E9EA4" wp14:editId="004A07C4">
            <wp:extent cx="6181724" cy="2752725"/>
            <wp:effectExtent l="0" t="0" r="0" b="0"/>
            <wp:docPr id="665795541" name="Picture 66579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1724" cy="2752725"/>
                    </a:xfrm>
                    <a:prstGeom prst="rect">
                      <a:avLst/>
                    </a:prstGeom>
                  </pic:spPr>
                </pic:pic>
              </a:graphicData>
            </a:graphic>
          </wp:inline>
        </w:drawing>
      </w:r>
    </w:p>
    <w:p w14:paraId="368AFAAB" w14:textId="1B01D087" w:rsidR="416207AC" w:rsidRDefault="416207AC" w:rsidP="00772262">
      <w:pPr>
        <w:spacing w:after="0"/>
        <w:jc w:val="center"/>
        <w:rPr>
          <w:b/>
          <w:bCs/>
          <w:color w:val="000000" w:themeColor="text1"/>
          <w:sz w:val="72"/>
          <w:szCs w:val="72"/>
        </w:rPr>
      </w:pPr>
      <w:r w:rsidRPr="4C539912">
        <w:rPr>
          <w:b/>
          <w:bCs/>
          <w:color w:val="000000" w:themeColor="text1"/>
          <w:sz w:val="72"/>
          <w:szCs w:val="72"/>
        </w:rPr>
        <w:t>ACCESS PACK</w:t>
      </w:r>
    </w:p>
    <w:p w14:paraId="02AE8BB5" w14:textId="7EE793A8" w:rsidR="4C539912" w:rsidRDefault="4C539912" w:rsidP="00772262">
      <w:pPr>
        <w:spacing w:after="0"/>
        <w:jc w:val="center"/>
        <w:rPr>
          <w:b/>
          <w:bCs/>
          <w:i/>
          <w:iCs/>
          <w:color w:val="000000" w:themeColor="text1"/>
          <w:sz w:val="68"/>
          <w:szCs w:val="68"/>
        </w:rPr>
      </w:pPr>
    </w:p>
    <w:p w14:paraId="584E4D46" w14:textId="0AE3296A" w:rsidR="178E9C36" w:rsidRDefault="178E9C36" w:rsidP="00772262">
      <w:pPr>
        <w:spacing w:after="0"/>
        <w:jc w:val="center"/>
        <w:rPr>
          <w:b/>
          <w:bCs/>
          <w:i/>
          <w:iCs/>
          <w:color w:val="000000" w:themeColor="text1"/>
          <w:sz w:val="68"/>
          <w:szCs w:val="68"/>
        </w:rPr>
      </w:pPr>
      <w:r w:rsidRPr="4C539912">
        <w:rPr>
          <w:b/>
          <w:bCs/>
          <w:i/>
          <w:iCs/>
          <w:color w:val="000000" w:themeColor="text1"/>
          <w:sz w:val="68"/>
          <w:szCs w:val="68"/>
        </w:rPr>
        <w:t>The Orchard</w:t>
      </w:r>
      <w:bookmarkStart w:id="0" w:name="_Hlk202278546"/>
      <w:bookmarkEnd w:id="0"/>
    </w:p>
    <w:p w14:paraId="54602C5E" w14:textId="5892CF0C" w:rsidR="00CD639B" w:rsidRPr="002F3427" w:rsidRDefault="3B7BCBC1" w:rsidP="00772262">
      <w:pPr>
        <w:spacing w:after="0"/>
        <w:jc w:val="center"/>
        <w:rPr>
          <w:b/>
          <w:bCs/>
          <w:color w:val="000000" w:themeColor="text1"/>
          <w:sz w:val="32"/>
          <w:szCs w:val="32"/>
        </w:rPr>
      </w:pPr>
      <w:r w:rsidRPr="4C539912">
        <w:rPr>
          <w:b/>
          <w:bCs/>
          <w:color w:val="000000" w:themeColor="text1"/>
          <w:sz w:val="32"/>
          <w:szCs w:val="32"/>
        </w:rPr>
        <w:t>By Pony Cam</w:t>
      </w:r>
    </w:p>
    <w:p w14:paraId="588D054C" w14:textId="12416AC2" w:rsidR="4C539912" w:rsidRDefault="4C539912" w:rsidP="00772262">
      <w:pPr>
        <w:spacing w:after="0"/>
      </w:pPr>
    </w:p>
    <w:p w14:paraId="0B902B41" w14:textId="77777777" w:rsidR="00CD639B" w:rsidRPr="002F3427" w:rsidRDefault="00CD639B" w:rsidP="00772262">
      <w:pPr>
        <w:spacing w:after="0"/>
        <w:rPr>
          <w:rFonts w:cstheme="minorHAnsi"/>
          <w:b/>
          <w:bCs/>
          <w:color w:val="000000" w:themeColor="text1"/>
          <w:sz w:val="32"/>
          <w:szCs w:val="32"/>
        </w:rPr>
      </w:pPr>
    </w:p>
    <w:p w14:paraId="3409F2FC" w14:textId="77777777" w:rsidR="0050674F" w:rsidRPr="002F3427" w:rsidRDefault="0050674F" w:rsidP="00772262">
      <w:pPr>
        <w:spacing w:after="0"/>
        <w:rPr>
          <w:rFonts w:cstheme="minorHAnsi"/>
          <w:b/>
          <w:bCs/>
          <w:color w:val="000000" w:themeColor="text1"/>
          <w:sz w:val="32"/>
          <w:szCs w:val="32"/>
        </w:rPr>
      </w:pPr>
    </w:p>
    <w:p w14:paraId="3F68881B" w14:textId="77777777" w:rsidR="0050674F" w:rsidRPr="002F3427" w:rsidRDefault="0050674F" w:rsidP="00772262">
      <w:pPr>
        <w:spacing w:after="0"/>
        <w:rPr>
          <w:rFonts w:cstheme="minorHAnsi"/>
          <w:b/>
          <w:bCs/>
          <w:color w:val="000000" w:themeColor="text1"/>
          <w:sz w:val="32"/>
          <w:szCs w:val="32"/>
        </w:rPr>
      </w:pPr>
    </w:p>
    <w:p w14:paraId="5EB936DF" w14:textId="77777777" w:rsidR="0050674F" w:rsidRPr="002F3427" w:rsidRDefault="0050674F" w:rsidP="00772262">
      <w:pPr>
        <w:spacing w:after="0"/>
        <w:rPr>
          <w:rFonts w:cstheme="minorHAnsi"/>
          <w:b/>
          <w:bCs/>
          <w:color w:val="000000" w:themeColor="text1"/>
          <w:sz w:val="32"/>
          <w:szCs w:val="32"/>
        </w:rPr>
      </w:pPr>
    </w:p>
    <w:p w14:paraId="445F9D30" w14:textId="77777777" w:rsidR="0050674F" w:rsidRPr="002F3427" w:rsidRDefault="0050674F" w:rsidP="00772262">
      <w:pPr>
        <w:spacing w:after="0"/>
        <w:rPr>
          <w:rFonts w:cstheme="minorHAnsi"/>
          <w:b/>
          <w:bCs/>
          <w:color w:val="000000" w:themeColor="text1"/>
          <w:sz w:val="32"/>
          <w:szCs w:val="32"/>
        </w:rPr>
      </w:pPr>
    </w:p>
    <w:p w14:paraId="546FCB4B" w14:textId="77777777" w:rsidR="0050674F" w:rsidRPr="002F3427" w:rsidRDefault="0050674F" w:rsidP="00772262">
      <w:pPr>
        <w:spacing w:after="0"/>
        <w:rPr>
          <w:rFonts w:cstheme="minorHAnsi"/>
          <w:b/>
          <w:bCs/>
          <w:color w:val="000000" w:themeColor="text1"/>
          <w:sz w:val="32"/>
          <w:szCs w:val="32"/>
        </w:rPr>
      </w:pPr>
    </w:p>
    <w:p w14:paraId="527D9D88" w14:textId="77777777" w:rsidR="0050674F" w:rsidRPr="002F3427" w:rsidRDefault="0050674F" w:rsidP="00772262">
      <w:pPr>
        <w:spacing w:after="0"/>
        <w:rPr>
          <w:rFonts w:cstheme="minorHAnsi"/>
          <w:b/>
          <w:bCs/>
          <w:color w:val="000000" w:themeColor="text1"/>
          <w:sz w:val="32"/>
          <w:szCs w:val="32"/>
        </w:rPr>
      </w:pPr>
    </w:p>
    <w:p w14:paraId="4BE3F5C1" w14:textId="7B7E4C16" w:rsidR="00CD639B" w:rsidRPr="002F3427" w:rsidRDefault="00CD639B" w:rsidP="00772262">
      <w:pPr>
        <w:spacing w:after="0"/>
        <w:rPr>
          <w:b/>
          <w:bCs/>
          <w:color w:val="000000" w:themeColor="text1"/>
          <w:sz w:val="56"/>
          <w:szCs w:val="56"/>
        </w:rPr>
      </w:pPr>
    </w:p>
    <w:p w14:paraId="66E23B6E" w14:textId="52912E86" w:rsidR="00CD639B" w:rsidRPr="002F3427" w:rsidRDefault="00CD639B" w:rsidP="00772262">
      <w:pPr>
        <w:spacing w:after="0"/>
        <w:rPr>
          <w:b/>
          <w:bCs/>
          <w:color w:val="000000" w:themeColor="text1"/>
          <w:sz w:val="56"/>
          <w:szCs w:val="56"/>
        </w:rPr>
      </w:pPr>
    </w:p>
    <w:p w14:paraId="214F07E9" w14:textId="77777777" w:rsidR="00772262" w:rsidRDefault="00772262" w:rsidP="00772262">
      <w:pPr>
        <w:spacing w:after="0"/>
        <w:rPr>
          <w:i/>
          <w:iCs/>
          <w:color w:val="000000" w:themeColor="text1"/>
          <w:sz w:val="21"/>
          <w:szCs w:val="21"/>
        </w:rPr>
      </w:pPr>
    </w:p>
    <w:p w14:paraId="49C0A59E" w14:textId="77777777" w:rsidR="00772262" w:rsidRDefault="00772262" w:rsidP="00772262">
      <w:pPr>
        <w:spacing w:after="0"/>
        <w:rPr>
          <w:i/>
          <w:iCs/>
          <w:color w:val="000000" w:themeColor="text1"/>
          <w:sz w:val="21"/>
          <w:szCs w:val="21"/>
        </w:rPr>
      </w:pPr>
    </w:p>
    <w:p w14:paraId="1FB9D65F" w14:textId="77777777" w:rsidR="00772262" w:rsidRDefault="00772262" w:rsidP="00772262">
      <w:pPr>
        <w:spacing w:after="0"/>
        <w:rPr>
          <w:i/>
          <w:iCs/>
          <w:color w:val="000000" w:themeColor="text1"/>
          <w:sz w:val="21"/>
          <w:szCs w:val="21"/>
        </w:rPr>
      </w:pPr>
    </w:p>
    <w:p w14:paraId="53DE9B70" w14:textId="77777777" w:rsidR="00772262" w:rsidRDefault="00772262" w:rsidP="00772262">
      <w:pPr>
        <w:spacing w:after="0"/>
        <w:jc w:val="right"/>
        <w:rPr>
          <w:i/>
          <w:iCs/>
          <w:color w:val="000000" w:themeColor="text1"/>
          <w:sz w:val="21"/>
          <w:szCs w:val="21"/>
        </w:rPr>
      </w:pPr>
    </w:p>
    <w:p w14:paraId="316142A4" w14:textId="77777777" w:rsidR="00772262" w:rsidRDefault="00772262" w:rsidP="00772262">
      <w:pPr>
        <w:spacing w:after="0"/>
        <w:jc w:val="right"/>
        <w:rPr>
          <w:i/>
          <w:iCs/>
          <w:color w:val="000000" w:themeColor="text1"/>
          <w:sz w:val="21"/>
          <w:szCs w:val="21"/>
        </w:rPr>
      </w:pPr>
    </w:p>
    <w:p w14:paraId="0FAEB070" w14:textId="7E45DCC2" w:rsidR="00CD639B" w:rsidRPr="00772262" w:rsidRDefault="00772262" w:rsidP="00D4602A">
      <w:pPr>
        <w:spacing w:after="0"/>
        <w:jc w:val="center"/>
        <w:rPr>
          <w:i/>
          <w:iCs/>
          <w:color w:val="000000" w:themeColor="text1"/>
          <w:sz w:val="21"/>
          <w:szCs w:val="21"/>
        </w:rPr>
        <w:sectPr w:rsidR="00CD639B" w:rsidRPr="00772262" w:rsidSect="000571B1">
          <w:footerReference w:type="default" r:id="rId12"/>
          <w:pgSz w:w="11906" w:h="16838"/>
          <w:pgMar w:top="1440" w:right="1080" w:bottom="1440" w:left="1080" w:header="708" w:footer="708" w:gutter="0"/>
          <w:cols w:space="708"/>
          <w:docGrid w:linePitch="360"/>
        </w:sectPr>
      </w:pPr>
      <w:r w:rsidRPr="00772262">
        <w:rPr>
          <w:i/>
          <w:iCs/>
          <w:color w:val="000000" w:themeColor="text1"/>
          <w:sz w:val="21"/>
          <w:szCs w:val="21"/>
        </w:rPr>
        <w:t xml:space="preserve">Updated 4 </w:t>
      </w:r>
      <w:r w:rsidR="00D4602A">
        <w:rPr>
          <w:i/>
          <w:iCs/>
          <w:color w:val="000000" w:themeColor="text1"/>
          <w:sz w:val="21"/>
          <w:szCs w:val="21"/>
        </w:rPr>
        <w:t>August 2025</w:t>
      </w:r>
    </w:p>
    <w:p w14:paraId="371DF514" w14:textId="66D4E053" w:rsidR="00A74725" w:rsidRPr="002F3427" w:rsidRDefault="00A74725" w:rsidP="00772262">
      <w:pPr>
        <w:spacing w:after="0"/>
        <w:rPr>
          <w:rFonts w:cstheme="minorHAnsi"/>
          <w:b/>
          <w:bCs/>
          <w:color w:val="000000" w:themeColor="text1"/>
          <w:sz w:val="32"/>
          <w:szCs w:val="32"/>
        </w:rPr>
      </w:pPr>
      <w:r w:rsidRPr="002F3427">
        <w:rPr>
          <w:rFonts w:cstheme="minorHAnsi"/>
          <w:b/>
          <w:bCs/>
          <w:color w:val="000000" w:themeColor="text1"/>
          <w:sz w:val="32"/>
          <w:szCs w:val="32"/>
        </w:rPr>
        <w:lastRenderedPageBreak/>
        <w:t>GENERAL INFORMATION</w:t>
      </w:r>
    </w:p>
    <w:p w14:paraId="7A9A0207" w14:textId="77777777" w:rsidR="00A74725" w:rsidRPr="00772262" w:rsidRDefault="00A74725" w:rsidP="00772262">
      <w:pPr>
        <w:spacing w:after="0"/>
        <w:rPr>
          <w:rFonts w:cstheme="minorHAnsi"/>
          <w:b/>
          <w:bCs/>
          <w:i/>
          <w:iCs/>
          <w:color w:val="000000" w:themeColor="text1"/>
          <w:sz w:val="24"/>
          <w:szCs w:val="24"/>
        </w:rPr>
      </w:pPr>
    </w:p>
    <w:p w14:paraId="5CA326B6" w14:textId="33A2ACC6" w:rsidR="5E78B04E" w:rsidRDefault="1F99B393" w:rsidP="00772262">
      <w:pPr>
        <w:shd w:val="clear" w:color="auto" w:fill="FFFFFF" w:themeFill="background1"/>
        <w:spacing w:after="0"/>
        <w:rPr>
          <w:sz w:val="24"/>
          <w:szCs w:val="24"/>
        </w:rPr>
      </w:pPr>
      <w:r w:rsidRPr="00772262">
        <w:rPr>
          <w:sz w:val="24"/>
          <w:szCs w:val="24"/>
        </w:rPr>
        <w:t>Congratulations!</w:t>
      </w:r>
    </w:p>
    <w:p w14:paraId="6D6CE4D9" w14:textId="77777777" w:rsidR="00D4602A" w:rsidRPr="00772262" w:rsidRDefault="00D4602A" w:rsidP="00772262">
      <w:pPr>
        <w:shd w:val="clear" w:color="auto" w:fill="FFFFFF" w:themeFill="background1"/>
        <w:spacing w:after="0"/>
        <w:rPr>
          <w:rFonts w:ascii="Calibri" w:eastAsia="Calibri" w:hAnsi="Calibri" w:cs="Calibri"/>
          <w:color w:val="000000" w:themeColor="text1"/>
          <w:sz w:val="24"/>
          <w:szCs w:val="24"/>
        </w:rPr>
      </w:pPr>
    </w:p>
    <w:p w14:paraId="61813B9A" w14:textId="5CA38E7F" w:rsidR="5E78B04E" w:rsidRDefault="1F99B393" w:rsidP="00772262">
      <w:pPr>
        <w:shd w:val="clear" w:color="auto" w:fill="FFFFFF" w:themeFill="background1"/>
        <w:spacing w:after="0"/>
        <w:rPr>
          <w:sz w:val="24"/>
          <w:szCs w:val="24"/>
        </w:rPr>
      </w:pPr>
      <w:r w:rsidRPr="00772262">
        <w:rPr>
          <w:sz w:val="24"/>
          <w:szCs w:val="24"/>
        </w:rPr>
        <w:t xml:space="preserve">You’ve inherited a redundant cherry orchard, a crumbling climate, a failing economy and the final play written by Anton Chekhov. What will you salvage? How much are you willing to let go? How much will be taken from you? </w:t>
      </w:r>
    </w:p>
    <w:p w14:paraId="62CD4936" w14:textId="77777777" w:rsidR="00D4602A" w:rsidRPr="00772262" w:rsidRDefault="00D4602A" w:rsidP="00772262">
      <w:pPr>
        <w:shd w:val="clear" w:color="auto" w:fill="FFFFFF" w:themeFill="background1"/>
        <w:spacing w:after="0"/>
        <w:rPr>
          <w:sz w:val="24"/>
          <w:szCs w:val="24"/>
        </w:rPr>
      </w:pPr>
    </w:p>
    <w:p w14:paraId="4DFD749D" w14:textId="31130A71" w:rsidR="5E78B04E" w:rsidRDefault="1F99B393" w:rsidP="00772262">
      <w:pPr>
        <w:shd w:val="clear" w:color="auto" w:fill="FFFFFF" w:themeFill="background1"/>
        <w:spacing w:after="0"/>
        <w:rPr>
          <w:sz w:val="24"/>
          <w:szCs w:val="24"/>
        </w:rPr>
      </w:pPr>
      <w:r w:rsidRPr="00772262">
        <w:rPr>
          <w:sz w:val="24"/>
          <w:szCs w:val="24"/>
        </w:rPr>
        <w:t xml:space="preserve">Welcome to </w:t>
      </w:r>
      <w:r w:rsidRPr="00772262">
        <w:rPr>
          <w:i/>
          <w:iCs/>
          <w:sz w:val="24"/>
          <w:szCs w:val="24"/>
        </w:rPr>
        <w:t>The Orchard</w:t>
      </w:r>
      <w:r w:rsidRPr="00772262">
        <w:rPr>
          <w:sz w:val="24"/>
          <w:szCs w:val="24"/>
        </w:rPr>
        <w:t>, where doomed inheritances and impossible expectations collide. Choices must be made. Classics must be questioned. Wood must be chopped.</w:t>
      </w:r>
    </w:p>
    <w:p w14:paraId="2B19A40F" w14:textId="77777777" w:rsidR="00D4602A" w:rsidRPr="00772262" w:rsidRDefault="00D4602A" w:rsidP="00772262">
      <w:pPr>
        <w:shd w:val="clear" w:color="auto" w:fill="FFFFFF" w:themeFill="background1"/>
        <w:spacing w:after="0"/>
        <w:rPr>
          <w:sz w:val="24"/>
          <w:szCs w:val="24"/>
        </w:rPr>
      </w:pPr>
    </w:p>
    <w:p w14:paraId="2658FA53" w14:textId="724A7B1B" w:rsidR="5E78B04E" w:rsidRDefault="1F99B393" w:rsidP="00772262">
      <w:pPr>
        <w:shd w:val="clear" w:color="auto" w:fill="FFFFFF" w:themeFill="background1"/>
        <w:spacing w:after="0"/>
        <w:rPr>
          <w:sz w:val="24"/>
          <w:szCs w:val="24"/>
        </w:rPr>
      </w:pPr>
      <w:r w:rsidRPr="00772262">
        <w:rPr>
          <w:sz w:val="24"/>
          <w:szCs w:val="24"/>
        </w:rPr>
        <w:t xml:space="preserve">From the "frenetically uproarious" (Time Out) collective renowned for their ‘meticulously practiced feat[s] of coordinated effort’ (The Skinny) such as </w:t>
      </w:r>
      <w:r w:rsidRPr="00772262">
        <w:rPr>
          <w:i/>
          <w:iCs/>
          <w:sz w:val="24"/>
          <w:szCs w:val="24"/>
        </w:rPr>
        <w:t>Burnout Paradise</w:t>
      </w:r>
      <w:r w:rsidRPr="00772262">
        <w:rPr>
          <w:sz w:val="24"/>
          <w:szCs w:val="24"/>
        </w:rPr>
        <w:t xml:space="preserve"> and </w:t>
      </w:r>
      <w:r w:rsidRPr="00772262">
        <w:rPr>
          <w:i/>
          <w:iCs/>
          <w:sz w:val="24"/>
          <w:szCs w:val="24"/>
        </w:rPr>
        <w:t>Grand Theft Theatre</w:t>
      </w:r>
      <w:r w:rsidRPr="00772262">
        <w:rPr>
          <w:sz w:val="24"/>
          <w:szCs w:val="24"/>
        </w:rPr>
        <w:t>, witness Pony Cam as they attempt to adapt Chekhov’s classic for an increasingly demanding world – and transform everything we hold dear along with it.</w:t>
      </w:r>
    </w:p>
    <w:p w14:paraId="4CC51578" w14:textId="77777777" w:rsidR="00D4602A" w:rsidRPr="00772262" w:rsidRDefault="00D4602A" w:rsidP="00772262">
      <w:pPr>
        <w:shd w:val="clear" w:color="auto" w:fill="FFFFFF" w:themeFill="background1"/>
        <w:spacing w:after="0"/>
        <w:rPr>
          <w:sz w:val="24"/>
          <w:szCs w:val="24"/>
        </w:rPr>
      </w:pPr>
    </w:p>
    <w:p w14:paraId="37F8B6C3" w14:textId="11BA7785" w:rsidR="5E78B04E" w:rsidRDefault="1F99B393" w:rsidP="00772262">
      <w:pPr>
        <w:shd w:val="clear" w:color="auto" w:fill="FFFFFF" w:themeFill="background1"/>
        <w:spacing w:after="0"/>
        <w:rPr>
          <w:sz w:val="24"/>
          <w:szCs w:val="24"/>
        </w:rPr>
      </w:pPr>
      <w:r w:rsidRPr="00772262">
        <w:rPr>
          <w:sz w:val="24"/>
          <w:szCs w:val="24"/>
        </w:rPr>
        <w:t>There will be real indecision, real stories, a person in a tree costume, a lot of cling wrap and a chainsaw borrowed from a friend.</w:t>
      </w:r>
    </w:p>
    <w:p w14:paraId="7E3B2ED1" w14:textId="77777777" w:rsidR="00D4602A" w:rsidRPr="00772262" w:rsidRDefault="00D4602A" w:rsidP="00772262">
      <w:pPr>
        <w:shd w:val="clear" w:color="auto" w:fill="FFFFFF" w:themeFill="background1"/>
        <w:spacing w:after="0"/>
        <w:rPr>
          <w:sz w:val="24"/>
          <w:szCs w:val="24"/>
        </w:rPr>
      </w:pPr>
    </w:p>
    <w:p w14:paraId="6D723ABC" w14:textId="58DC29EF" w:rsidR="5E78B04E" w:rsidRDefault="1F99B393" w:rsidP="00772262">
      <w:pPr>
        <w:pBdr>
          <w:bottom w:val="single" w:sz="6" w:space="1" w:color="auto"/>
        </w:pBdr>
        <w:shd w:val="clear" w:color="auto" w:fill="FFFFFF" w:themeFill="background1"/>
        <w:spacing w:after="0"/>
        <w:rPr>
          <w:sz w:val="24"/>
          <w:szCs w:val="24"/>
        </w:rPr>
      </w:pPr>
      <w:r w:rsidRPr="00772262">
        <w:rPr>
          <w:sz w:val="24"/>
          <w:szCs w:val="24"/>
        </w:rPr>
        <w:t>Will you survive the adaptation?</w:t>
      </w:r>
    </w:p>
    <w:p w14:paraId="33BAFB78" w14:textId="77777777" w:rsidR="00772262" w:rsidRPr="00772262" w:rsidRDefault="00772262" w:rsidP="00772262">
      <w:pPr>
        <w:pBdr>
          <w:bottom w:val="single" w:sz="6" w:space="1" w:color="auto"/>
        </w:pBdr>
        <w:shd w:val="clear" w:color="auto" w:fill="FFFFFF" w:themeFill="background1"/>
        <w:spacing w:after="0"/>
        <w:rPr>
          <w:sz w:val="24"/>
          <w:szCs w:val="24"/>
        </w:rPr>
      </w:pPr>
    </w:p>
    <w:p w14:paraId="485EE48A" w14:textId="77777777" w:rsidR="00772262" w:rsidRDefault="00772262" w:rsidP="00772262">
      <w:pPr>
        <w:spacing w:after="0"/>
        <w:rPr>
          <w:b/>
          <w:bCs/>
          <w:color w:val="000000" w:themeColor="text1"/>
          <w:sz w:val="32"/>
          <w:szCs w:val="32"/>
        </w:rPr>
      </w:pPr>
    </w:p>
    <w:p w14:paraId="5E7D1303" w14:textId="0F479655" w:rsidR="00B1484B" w:rsidRDefault="5262AEEF" w:rsidP="00772262">
      <w:pPr>
        <w:spacing w:after="0"/>
      </w:pPr>
      <w:r w:rsidRPr="4C539912">
        <w:rPr>
          <w:b/>
          <w:bCs/>
          <w:color w:val="000000" w:themeColor="text1"/>
          <w:sz w:val="32"/>
          <w:szCs w:val="32"/>
        </w:rPr>
        <w:t xml:space="preserve">SEASON </w:t>
      </w:r>
      <w:r w:rsidR="00B1484B" w:rsidRPr="4C539912">
        <w:rPr>
          <w:b/>
          <w:bCs/>
          <w:color w:val="000000" w:themeColor="text1"/>
          <w:sz w:val="32"/>
          <w:szCs w:val="32"/>
        </w:rPr>
        <w:t>DETAIL</w:t>
      </w:r>
      <w:r w:rsidR="5D414FAB" w:rsidRPr="4C539912">
        <w:rPr>
          <w:b/>
          <w:bCs/>
          <w:color w:val="000000" w:themeColor="text1"/>
          <w:sz w:val="32"/>
          <w:szCs w:val="32"/>
        </w:rPr>
        <w:t>S</w:t>
      </w:r>
    </w:p>
    <w:p w14:paraId="2C192C0C" w14:textId="77777777" w:rsidR="00116EA7" w:rsidRPr="00772262" w:rsidRDefault="00116EA7" w:rsidP="00772262">
      <w:pPr>
        <w:spacing w:after="0"/>
        <w:rPr>
          <w:sz w:val="24"/>
          <w:szCs w:val="24"/>
        </w:rPr>
      </w:pPr>
    </w:p>
    <w:p w14:paraId="46523336" w14:textId="200F82EA" w:rsidR="00CF0703" w:rsidRPr="00772262" w:rsidRDefault="5D414FAB" w:rsidP="00772262">
      <w:pPr>
        <w:spacing w:after="0"/>
        <w:rPr>
          <w:rFonts w:eastAsiaTheme="minorEastAsia"/>
          <w:color w:val="000000" w:themeColor="text1"/>
          <w:sz w:val="24"/>
          <w:szCs w:val="24"/>
        </w:rPr>
      </w:pPr>
      <w:r w:rsidRPr="00772262">
        <w:rPr>
          <w:rFonts w:eastAsiaTheme="minorEastAsia"/>
          <w:color w:val="000000" w:themeColor="text1"/>
          <w:sz w:val="24"/>
          <w:szCs w:val="24"/>
        </w:rPr>
        <w:t>The Orchard</w:t>
      </w:r>
    </w:p>
    <w:p w14:paraId="67E1AA3D" w14:textId="60DF7E1F" w:rsidR="005D64C3" w:rsidRPr="00772262" w:rsidRDefault="005D64C3" w:rsidP="00772262">
      <w:pPr>
        <w:spacing w:after="0"/>
        <w:rPr>
          <w:rFonts w:eastAsiaTheme="minorEastAsia"/>
          <w:color w:val="000000" w:themeColor="text1"/>
          <w:sz w:val="24"/>
          <w:szCs w:val="24"/>
        </w:rPr>
      </w:pPr>
      <w:r w:rsidRPr="00772262">
        <w:rPr>
          <w:rFonts w:eastAsiaTheme="minorEastAsia"/>
          <w:color w:val="000000" w:themeColor="text1"/>
          <w:sz w:val="24"/>
          <w:szCs w:val="24"/>
        </w:rPr>
        <w:t xml:space="preserve">By </w:t>
      </w:r>
      <w:r w:rsidR="34EA919E" w:rsidRPr="00772262">
        <w:rPr>
          <w:rFonts w:eastAsiaTheme="minorEastAsia"/>
          <w:color w:val="000000" w:themeColor="text1"/>
          <w:sz w:val="24"/>
          <w:szCs w:val="24"/>
        </w:rPr>
        <w:t>Pony Cam</w:t>
      </w:r>
      <w:r w:rsidRPr="00772262">
        <w:rPr>
          <w:sz w:val="24"/>
          <w:szCs w:val="24"/>
        </w:rPr>
        <w:br/>
      </w:r>
    </w:p>
    <w:p w14:paraId="7B3D0D4A" w14:textId="52F05240" w:rsidR="007472F9" w:rsidRPr="00772262" w:rsidRDefault="00004BCB" w:rsidP="00772262">
      <w:pPr>
        <w:spacing w:after="0"/>
        <w:rPr>
          <w:color w:val="000000" w:themeColor="text1"/>
          <w:sz w:val="24"/>
          <w:szCs w:val="24"/>
        </w:rPr>
      </w:pPr>
      <w:r w:rsidRPr="00772262">
        <w:rPr>
          <w:b/>
          <w:bCs/>
          <w:color w:val="000000" w:themeColor="text1"/>
          <w:sz w:val="24"/>
          <w:szCs w:val="24"/>
        </w:rPr>
        <w:t>Dates:</w:t>
      </w:r>
      <w:r w:rsidRPr="00772262">
        <w:rPr>
          <w:color w:val="000000" w:themeColor="text1"/>
          <w:sz w:val="24"/>
          <w:szCs w:val="24"/>
        </w:rPr>
        <w:t xml:space="preserve"> </w:t>
      </w:r>
      <w:r w:rsidR="6FCF09D2" w:rsidRPr="00772262">
        <w:rPr>
          <w:color w:val="000000" w:themeColor="text1"/>
          <w:sz w:val="24"/>
          <w:szCs w:val="24"/>
        </w:rPr>
        <w:t>5 – 16 August 2016</w:t>
      </w:r>
    </w:p>
    <w:p w14:paraId="1BF29C53" w14:textId="77777777" w:rsidR="007472F9" w:rsidRPr="00772262" w:rsidRDefault="007472F9" w:rsidP="00772262">
      <w:pPr>
        <w:spacing w:after="0"/>
        <w:rPr>
          <w:b/>
          <w:bCs/>
          <w:color w:val="000000" w:themeColor="text1"/>
          <w:sz w:val="24"/>
          <w:szCs w:val="24"/>
        </w:rPr>
      </w:pPr>
    </w:p>
    <w:p w14:paraId="1F6866CB" w14:textId="1A656CAB" w:rsidR="00004BCB" w:rsidRPr="00772262" w:rsidRDefault="007472F9" w:rsidP="00772262">
      <w:pPr>
        <w:spacing w:after="0"/>
        <w:rPr>
          <w:color w:val="000000" w:themeColor="text1"/>
          <w:sz w:val="24"/>
          <w:szCs w:val="24"/>
        </w:rPr>
      </w:pPr>
      <w:r w:rsidRPr="00772262">
        <w:rPr>
          <w:b/>
          <w:bCs/>
          <w:color w:val="000000" w:themeColor="text1"/>
          <w:sz w:val="24"/>
          <w:szCs w:val="24"/>
        </w:rPr>
        <w:t>Duration:</w:t>
      </w:r>
      <w:r w:rsidRPr="00772262">
        <w:rPr>
          <w:color w:val="000000" w:themeColor="text1"/>
          <w:sz w:val="24"/>
          <w:szCs w:val="24"/>
        </w:rPr>
        <w:t xml:space="preserve"> </w:t>
      </w:r>
      <w:r w:rsidR="553346F7" w:rsidRPr="00772262">
        <w:rPr>
          <w:color w:val="000000" w:themeColor="text1"/>
          <w:sz w:val="24"/>
          <w:szCs w:val="24"/>
        </w:rPr>
        <w:t xml:space="preserve">Approximately </w:t>
      </w:r>
      <w:r w:rsidR="044F28B4" w:rsidRPr="00772262">
        <w:rPr>
          <w:color w:val="000000" w:themeColor="text1"/>
          <w:sz w:val="24"/>
          <w:szCs w:val="24"/>
        </w:rPr>
        <w:t xml:space="preserve">75 </w:t>
      </w:r>
      <w:r w:rsidR="1FCFF2E5" w:rsidRPr="00772262">
        <w:rPr>
          <w:color w:val="000000" w:themeColor="text1"/>
          <w:sz w:val="24"/>
          <w:szCs w:val="24"/>
        </w:rPr>
        <w:t>minutes</w:t>
      </w:r>
      <w:r w:rsidR="005D64C3" w:rsidRPr="00772262">
        <w:rPr>
          <w:color w:val="000000" w:themeColor="text1"/>
          <w:sz w:val="24"/>
          <w:szCs w:val="24"/>
        </w:rPr>
        <w:t xml:space="preserve">, no interval </w:t>
      </w:r>
      <w:r w:rsidRPr="00772262">
        <w:rPr>
          <w:sz w:val="24"/>
          <w:szCs w:val="24"/>
        </w:rPr>
        <w:br/>
      </w:r>
    </w:p>
    <w:p w14:paraId="09379947" w14:textId="3693EAB5" w:rsidR="0050674F" w:rsidRPr="00772262" w:rsidRDefault="0050674F" w:rsidP="00772262">
      <w:pPr>
        <w:spacing w:after="0"/>
        <w:rPr>
          <w:color w:val="000000" w:themeColor="text1"/>
          <w:sz w:val="24"/>
          <w:szCs w:val="24"/>
        </w:rPr>
      </w:pPr>
      <w:r w:rsidRPr="00772262">
        <w:rPr>
          <w:b/>
          <w:bCs/>
          <w:color w:val="000000" w:themeColor="text1"/>
          <w:sz w:val="24"/>
          <w:szCs w:val="24"/>
        </w:rPr>
        <w:t>Relaxed Performance:</w:t>
      </w:r>
      <w:r w:rsidRPr="00772262">
        <w:rPr>
          <w:color w:val="000000" w:themeColor="text1"/>
          <w:sz w:val="24"/>
          <w:szCs w:val="24"/>
        </w:rPr>
        <w:t xml:space="preserve"> </w:t>
      </w:r>
      <w:r w:rsidR="701F2D6C" w:rsidRPr="00772262">
        <w:rPr>
          <w:color w:val="000000" w:themeColor="text1"/>
          <w:sz w:val="24"/>
          <w:szCs w:val="24"/>
        </w:rPr>
        <w:t>There is n</w:t>
      </w:r>
      <w:r w:rsidR="6F4725CF" w:rsidRPr="00772262">
        <w:rPr>
          <w:color w:val="000000" w:themeColor="text1"/>
          <w:sz w:val="24"/>
          <w:szCs w:val="24"/>
        </w:rPr>
        <w:t>o dedicated relaxed performance</w:t>
      </w:r>
      <w:r w:rsidR="4EF4B6CC" w:rsidRPr="00772262">
        <w:rPr>
          <w:color w:val="000000" w:themeColor="text1"/>
          <w:sz w:val="24"/>
          <w:szCs w:val="24"/>
        </w:rPr>
        <w:t xml:space="preserve"> for this show</w:t>
      </w:r>
      <w:r w:rsidR="6F4725CF" w:rsidRPr="00772262">
        <w:rPr>
          <w:color w:val="000000" w:themeColor="text1"/>
          <w:sz w:val="24"/>
          <w:szCs w:val="24"/>
        </w:rPr>
        <w:t>, please talk to our Front of House or Box Office Team if you require assistance.</w:t>
      </w:r>
      <w:r w:rsidR="0031557A" w:rsidRPr="00772262">
        <w:rPr>
          <w:color w:val="000000" w:themeColor="text1"/>
          <w:sz w:val="24"/>
          <w:szCs w:val="24"/>
        </w:rPr>
        <w:t xml:space="preserve"> </w:t>
      </w:r>
    </w:p>
    <w:p w14:paraId="746F3C36" w14:textId="2A8AC0E0" w:rsidR="00A74725" w:rsidRPr="00772262" w:rsidRDefault="00A74725" w:rsidP="00772262">
      <w:pPr>
        <w:spacing w:after="0"/>
        <w:rPr>
          <w:color w:val="000000" w:themeColor="text1"/>
          <w:sz w:val="24"/>
          <w:szCs w:val="24"/>
        </w:rPr>
      </w:pPr>
    </w:p>
    <w:p w14:paraId="7815E732" w14:textId="754626C3" w:rsidR="00004BCB" w:rsidRPr="00772262" w:rsidRDefault="00004BCB" w:rsidP="00772262">
      <w:pPr>
        <w:spacing w:after="0"/>
        <w:rPr>
          <w:color w:val="000000" w:themeColor="text1"/>
          <w:sz w:val="24"/>
          <w:szCs w:val="24"/>
        </w:rPr>
      </w:pPr>
      <w:r w:rsidRPr="00772262">
        <w:rPr>
          <w:b/>
          <w:bCs/>
          <w:color w:val="000000" w:themeColor="text1"/>
          <w:sz w:val="24"/>
          <w:szCs w:val="24"/>
        </w:rPr>
        <w:t>Venue:</w:t>
      </w:r>
      <w:r w:rsidRPr="00772262">
        <w:rPr>
          <w:color w:val="000000" w:themeColor="text1"/>
          <w:sz w:val="24"/>
          <w:szCs w:val="24"/>
        </w:rPr>
        <w:t xml:space="preserve"> </w:t>
      </w:r>
      <w:r w:rsidR="33C9AF20" w:rsidRPr="00772262">
        <w:rPr>
          <w:color w:val="000000" w:themeColor="text1"/>
          <w:sz w:val="24"/>
          <w:szCs w:val="24"/>
        </w:rPr>
        <w:t>Beckett</w:t>
      </w:r>
      <w:r w:rsidR="001E5FFD" w:rsidRPr="00772262">
        <w:rPr>
          <w:color w:val="000000" w:themeColor="text1"/>
          <w:sz w:val="24"/>
          <w:szCs w:val="24"/>
        </w:rPr>
        <w:t xml:space="preserve"> Theatre, </w:t>
      </w:r>
      <w:r w:rsidRPr="00772262">
        <w:rPr>
          <w:color w:val="000000" w:themeColor="text1"/>
          <w:sz w:val="24"/>
          <w:szCs w:val="24"/>
        </w:rPr>
        <w:t>The Malthouse, 113 Sturt Street, Southbank VIC 3006</w:t>
      </w:r>
    </w:p>
    <w:p w14:paraId="70C76DE7" w14:textId="77777777" w:rsidR="00A74725" w:rsidRPr="00772262" w:rsidRDefault="00A74725" w:rsidP="00772262">
      <w:pPr>
        <w:spacing w:after="0"/>
        <w:rPr>
          <w:rFonts w:cstheme="minorHAnsi"/>
          <w:b/>
          <w:bCs/>
          <w:color w:val="000000" w:themeColor="text1"/>
          <w:sz w:val="24"/>
          <w:szCs w:val="24"/>
        </w:rPr>
      </w:pPr>
    </w:p>
    <w:p w14:paraId="7D59B645" w14:textId="02E19CE1" w:rsidR="00004BCB" w:rsidRPr="00772262" w:rsidRDefault="00236775" w:rsidP="00772262">
      <w:pPr>
        <w:spacing w:after="0"/>
        <w:rPr>
          <w:color w:val="000000" w:themeColor="text1"/>
          <w:sz w:val="24"/>
          <w:szCs w:val="24"/>
        </w:rPr>
      </w:pPr>
      <w:r w:rsidRPr="00772262">
        <w:rPr>
          <w:b/>
          <w:bCs/>
          <w:color w:val="000000" w:themeColor="text1"/>
          <w:sz w:val="24"/>
          <w:szCs w:val="24"/>
        </w:rPr>
        <w:t>Company Website</w:t>
      </w:r>
      <w:r w:rsidR="0080539F" w:rsidRPr="00772262">
        <w:rPr>
          <w:b/>
          <w:bCs/>
          <w:color w:val="000000" w:themeColor="text1"/>
          <w:sz w:val="24"/>
          <w:szCs w:val="24"/>
        </w:rPr>
        <w:t>:</w:t>
      </w:r>
      <w:r w:rsidR="00004BCB" w:rsidRPr="00772262">
        <w:rPr>
          <w:b/>
          <w:bCs/>
          <w:color w:val="000000" w:themeColor="text1"/>
          <w:sz w:val="24"/>
          <w:szCs w:val="24"/>
        </w:rPr>
        <w:t xml:space="preserve"> </w:t>
      </w:r>
      <w:hyperlink r:id="rId13">
        <w:r w:rsidR="00004BCB" w:rsidRPr="00772262">
          <w:rPr>
            <w:rStyle w:val="Hyperlink"/>
            <w:color w:val="000000" w:themeColor="text1"/>
            <w:sz w:val="24"/>
            <w:szCs w:val="24"/>
          </w:rPr>
          <w:t>https://www.malthousetheatre.com.au/</w:t>
        </w:r>
      </w:hyperlink>
    </w:p>
    <w:p w14:paraId="4DBC6789" w14:textId="4FDCE02A" w:rsidR="00236775" w:rsidRPr="00772262" w:rsidRDefault="00236775" w:rsidP="00772262">
      <w:pPr>
        <w:spacing w:after="0"/>
        <w:rPr>
          <w:rFonts w:cstheme="minorHAnsi"/>
          <w:color w:val="000000" w:themeColor="text1"/>
          <w:sz w:val="24"/>
          <w:szCs w:val="24"/>
        </w:rPr>
      </w:pPr>
    </w:p>
    <w:p w14:paraId="3E5ED51C" w14:textId="6C212B51" w:rsidR="00004BCB" w:rsidRPr="00772262" w:rsidRDefault="00181FBE" w:rsidP="00772262">
      <w:pPr>
        <w:spacing w:after="0"/>
        <w:rPr>
          <w:b/>
          <w:bCs/>
          <w:color w:val="000000" w:themeColor="text1"/>
          <w:sz w:val="24"/>
          <w:szCs w:val="24"/>
        </w:rPr>
      </w:pPr>
      <w:r w:rsidRPr="00772262">
        <w:rPr>
          <w:b/>
          <w:bCs/>
          <w:color w:val="000000" w:themeColor="text1"/>
          <w:sz w:val="24"/>
          <w:szCs w:val="24"/>
        </w:rPr>
        <w:t>Malthouse Theatre Access Web</w:t>
      </w:r>
      <w:r w:rsidR="000439E8" w:rsidRPr="00772262">
        <w:rPr>
          <w:b/>
          <w:bCs/>
          <w:color w:val="000000" w:themeColor="text1"/>
          <w:sz w:val="24"/>
          <w:szCs w:val="24"/>
        </w:rPr>
        <w:t>page</w:t>
      </w:r>
      <w:r w:rsidRPr="00772262">
        <w:rPr>
          <w:color w:val="000000" w:themeColor="text1"/>
          <w:sz w:val="24"/>
          <w:szCs w:val="24"/>
        </w:rPr>
        <w:t xml:space="preserve">: </w:t>
      </w:r>
      <w:hyperlink r:id="rId14">
        <w:r w:rsidR="4097CD43" w:rsidRPr="00772262">
          <w:rPr>
            <w:rStyle w:val="Hyperlink"/>
            <w:color w:val="000000" w:themeColor="text1"/>
            <w:sz w:val="24"/>
            <w:szCs w:val="24"/>
          </w:rPr>
          <w:t>https://www.malthousetheatre.com.au/visit-us/access</w:t>
        </w:r>
      </w:hyperlink>
      <w:r w:rsidR="4097CD43" w:rsidRPr="00772262">
        <w:rPr>
          <w:color w:val="000000" w:themeColor="text1"/>
          <w:sz w:val="24"/>
          <w:szCs w:val="24"/>
        </w:rPr>
        <w:t xml:space="preserve">  </w:t>
      </w:r>
    </w:p>
    <w:p w14:paraId="5387CD3F" w14:textId="77777777" w:rsidR="00772262" w:rsidRDefault="00772262" w:rsidP="00772262">
      <w:pPr>
        <w:spacing w:after="0"/>
        <w:rPr>
          <w:b/>
          <w:bCs/>
          <w:sz w:val="24"/>
          <w:szCs w:val="24"/>
        </w:rPr>
      </w:pPr>
    </w:p>
    <w:p w14:paraId="42094317" w14:textId="7B465069" w:rsidR="00004BCB" w:rsidRPr="00772262" w:rsidRDefault="4D73241B" w:rsidP="00772262">
      <w:pPr>
        <w:spacing w:after="0"/>
        <w:rPr>
          <w:b/>
          <w:bCs/>
          <w:color w:val="000000" w:themeColor="text1"/>
          <w:sz w:val="24"/>
          <w:szCs w:val="24"/>
        </w:rPr>
      </w:pPr>
      <w:r w:rsidRPr="00772262">
        <w:rPr>
          <w:b/>
          <w:bCs/>
          <w:sz w:val="24"/>
          <w:szCs w:val="24"/>
        </w:rPr>
        <w:t>Production</w:t>
      </w:r>
      <w:r w:rsidR="001E5FFD" w:rsidRPr="00772262">
        <w:rPr>
          <w:b/>
          <w:bCs/>
          <w:sz w:val="24"/>
          <w:szCs w:val="24"/>
        </w:rPr>
        <w:t xml:space="preserve"> Page</w:t>
      </w:r>
      <w:r w:rsidR="00236775" w:rsidRPr="00772262">
        <w:rPr>
          <w:sz w:val="24"/>
          <w:szCs w:val="24"/>
        </w:rPr>
        <w:t xml:space="preserve">: </w:t>
      </w:r>
      <w:hyperlink r:id="rId15">
        <w:r w:rsidR="729D0BBC" w:rsidRPr="00772262">
          <w:rPr>
            <w:rStyle w:val="Hyperlink"/>
            <w:sz w:val="24"/>
            <w:szCs w:val="24"/>
          </w:rPr>
          <w:t>https://www.malthousetheatre.com.au/whats-on/season-2025/the-orchard</w:t>
        </w:r>
      </w:hyperlink>
      <w:r w:rsidR="729D0BBC" w:rsidRPr="00772262">
        <w:rPr>
          <w:sz w:val="24"/>
          <w:szCs w:val="24"/>
        </w:rPr>
        <w:t xml:space="preserve"> </w:t>
      </w:r>
    </w:p>
    <w:p w14:paraId="6FDF66C2" w14:textId="7AABD6AD" w:rsidR="00004BCB" w:rsidRPr="002F3427" w:rsidRDefault="00004BCB" w:rsidP="00772262">
      <w:pPr>
        <w:pBdr>
          <w:bottom w:val="single" w:sz="6" w:space="1" w:color="auto"/>
        </w:pBdr>
        <w:spacing w:after="0"/>
      </w:pPr>
    </w:p>
    <w:p w14:paraId="2BBD0413" w14:textId="77777777" w:rsidR="00772262" w:rsidRDefault="00772262" w:rsidP="00772262">
      <w:pPr>
        <w:spacing w:after="0"/>
        <w:rPr>
          <w:b/>
          <w:bCs/>
          <w:color w:val="000000" w:themeColor="text1"/>
          <w:sz w:val="32"/>
          <w:szCs w:val="32"/>
        </w:rPr>
      </w:pPr>
    </w:p>
    <w:p w14:paraId="159AD714" w14:textId="2C30D19A" w:rsidR="00004BCB" w:rsidRPr="002F3427" w:rsidRDefault="468B54C7" w:rsidP="00772262">
      <w:pPr>
        <w:spacing w:after="0"/>
        <w:rPr>
          <w:b/>
          <w:bCs/>
          <w:color w:val="000000" w:themeColor="text1"/>
          <w:sz w:val="32"/>
          <w:szCs w:val="32"/>
        </w:rPr>
      </w:pPr>
      <w:r w:rsidRPr="4C539912">
        <w:rPr>
          <w:b/>
          <w:bCs/>
          <w:color w:val="000000" w:themeColor="text1"/>
          <w:sz w:val="32"/>
          <w:szCs w:val="32"/>
        </w:rPr>
        <w:lastRenderedPageBreak/>
        <w:t>PERFORMANCE STYLE</w:t>
      </w:r>
    </w:p>
    <w:p w14:paraId="1379D030" w14:textId="5FD19A47" w:rsidR="00004BCB" w:rsidRDefault="00004BCB" w:rsidP="00772262">
      <w:pPr>
        <w:pBdr>
          <w:bottom w:val="single" w:sz="6" w:space="1" w:color="auto"/>
        </w:pBdr>
        <w:spacing w:after="0"/>
        <w:rPr>
          <w:b/>
          <w:bCs/>
          <w:i/>
          <w:iCs/>
          <w:color w:val="000000" w:themeColor="text1"/>
          <w:sz w:val="24"/>
          <w:szCs w:val="24"/>
        </w:rPr>
      </w:pPr>
    </w:p>
    <w:p w14:paraId="71D596D0" w14:textId="77777777" w:rsidR="00D4602A" w:rsidRDefault="00772262" w:rsidP="00772262">
      <w:pPr>
        <w:pBdr>
          <w:bottom w:val="single" w:sz="6" w:space="1" w:color="auto"/>
        </w:pBdr>
        <w:spacing w:after="0"/>
        <w:rPr>
          <w:color w:val="000000" w:themeColor="text1"/>
          <w:sz w:val="24"/>
          <w:szCs w:val="24"/>
        </w:rPr>
      </w:pPr>
      <w:r w:rsidRPr="00772262">
        <w:rPr>
          <w:color w:val="000000" w:themeColor="text1"/>
          <w:sz w:val="24"/>
          <w:szCs w:val="24"/>
        </w:rPr>
        <w:t>Pony</w:t>
      </w:r>
      <w:r>
        <w:rPr>
          <w:color w:val="000000" w:themeColor="text1"/>
          <w:sz w:val="24"/>
          <w:szCs w:val="24"/>
        </w:rPr>
        <w:t xml:space="preserve"> Cam is a theatre collective known for its highly participatory and immersive performance style. Their work often blurs the line between performer and audience, creative communal, unpredictable experiences that are both playful and provocative. </w:t>
      </w:r>
    </w:p>
    <w:p w14:paraId="034D92DA" w14:textId="77777777" w:rsidR="00D4602A" w:rsidRDefault="00D4602A" w:rsidP="00772262">
      <w:pPr>
        <w:pBdr>
          <w:bottom w:val="single" w:sz="6" w:space="1" w:color="auto"/>
        </w:pBdr>
        <w:spacing w:after="0"/>
        <w:rPr>
          <w:color w:val="000000" w:themeColor="text1"/>
          <w:sz w:val="24"/>
          <w:szCs w:val="24"/>
        </w:rPr>
      </w:pPr>
    </w:p>
    <w:p w14:paraId="48E1284A" w14:textId="107DF0E9" w:rsidR="00772262" w:rsidRDefault="00772262" w:rsidP="00772262">
      <w:pPr>
        <w:pBdr>
          <w:bottom w:val="single" w:sz="6" w:space="1" w:color="auto"/>
        </w:pBdr>
        <w:spacing w:after="0"/>
        <w:rPr>
          <w:color w:val="000000" w:themeColor="text1"/>
          <w:sz w:val="24"/>
          <w:szCs w:val="24"/>
        </w:rPr>
      </w:pPr>
      <w:r w:rsidRPr="00D4602A">
        <w:rPr>
          <w:i/>
          <w:iCs/>
          <w:color w:val="000000" w:themeColor="text1"/>
          <w:sz w:val="24"/>
          <w:szCs w:val="24"/>
        </w:rPr>
        <w:t>The Orchard</w:t>
      </w:r>
      <w:r>
        <w:rPr>
          <w:color w:val="000000" w:themeColor="text1"/>
          <w:sz w:val="24"/>
          <w:szCs w:val="24"/>
        </w:rPr>
        <w:t xml:space="preserve"> </w:t>
      </w:r>
      <w:r w:rsidR="00D4602A">
        <w:rPr>
          <w:color w:val="000000" w:themeColor="text1"/>
          <w:sz w:val="24"/>
          <w:szCs w:val="24"/>
        </w:rPr>
        <w:t>will embrace</w:t>
      </w:r>
      <w:r>
        <w:rPr>
          <w:color w:val="000000" w:themeColor="text1"/>
          <w:sz w:val="24"/>
          <w:szCs w:val="24"/>
        </w:rPr>
        <w:t xml:space="preserve"> </w:t>
      </w:r>
      <w:r w:rsidR="00D4602A">
        <w:rPr>
          <w:color w:val="000000" w:themeColor="text1"/>
          <w:sz w:val="24"/>
          <w:szCs w:val="24"/>
        </w:rPr>
        <w:t>improvisation and</w:t>
      </w:r>
      <w:r>
        <w:rPr>
          <w:color w:val="000000" w:themeColor="text1"/>
          <w:sz w:val="24"/>
          <w:szCs w:val="24"/>
        </w:rPr>
        <w:t xml:space="preserve"> invite audiences to witness – and perhaps influence – the unfolding drama. </w:t>
      </w:r>
    </w:p>
    <w:p w14:paraId="4AA03054" w14:textId="77777777" w:rsidR="00772262" w:rsidRDefault="00772262" w:rsidP="00772262">
      <w:pPr>
        <w:pBdr>
          <w:bottom w:val="single" w:sz="6" w:space="1" w:color="auto"/>
        </w:pBdr>
        <w:spacing w:after="0"/>
        <w:rPr>
          <w:color w:val="000000" w:themeColor="text1"/>
          <w:sz w:val="24"/>
          <w:szCs w:val="24"/>
        </w:rPr>
      </w:pPr>
    </w:p>
    <w:p w14:paraId="286D14FF" w14:textId="0BE5D5CA" w:rsidR="00772262" w:rsidRPr="00772262" w:rsidRDefault="00772262" w:rsidP="00772262">
      <w:pPr>
        <w:pBdr>
          <w:bottom w:val="single" w:sz="6" w:space="1" w:color="auto"/>
        </w:pBdr>
        <w:spacing w:after="0"/>
        <w:rPr>
          <w:color w:val="000000" w:themeColor="text1"/>
          <w:sz w:val="24"/>
          <w:szCs w:val="24"/>
        </w:rPr>
      </w:pPr>
      <w:r>
        <w:rPr>
          <w:color w:val="000000" w:themeColor="text1"/>
          <w:sz w:val="24"/>
          <w:szCs w:val="24"/>
        </w:rPr>
        <w:t xml:space="preserve">While consensual participation is embedded </w:t>
      </w:r>
      <w:r w:rsidR="00D4602A">
        <w:rPr>
          <w:color w:val="000000" w:themeColor="text1"/>
          <w:sz w:val="24"/>
          <w:szCs w:val="24"/>
        </w:rPr>
        <w:t>into</w:t>
      </w:r>
      <w:r>
        <w:rPr>
          <w:color w:val="000000" w:themeColor="text1"/>
          <w:sz w:val="24"/>
          <w:szCs w:val="24"/>
        </w:rPr>
        <w:t xml:space="preserve"> the performance, making each night a unique, communal experience, you are not required to participate if you </w:t>
      </w:r>
      <w:r w:rsidR="00D4602A">
        <w:rPr>
          <w:color w:val="000000" w:themeColor="text1"/>
          <w:sz w:val="24"/>
          <w:szCs w:val="24"/>
        </w:rPr>
        <w:t xml:space="preserve">do not wish to. </w:t>
      </w:r>
    </w:p>
    <w:p w14:paraId="0102844D" w14:textId="77777777" w:rsidR="00772262" w:rsidRPr="00772262" w:rsidRDefault="00772262" w:rsidP="00772262">
      <w:pPr>
        <w:pBdr>
          <w:bottom w:val="single" w:sz="6" w:space="1" w:color="auto"/>
        </w:pBdr>
        <w:spacing w:after="0"/>
        <w:rPr>
          <w:b/>
          <w:bCs/>
          <w:color w:val="000000" w:themeColor="text1"/>
          <w:sz w:val="24"/>
          <w:szCs w:val="24"/>
          <w:highlight w:val="yellow"/>
        </w:rPr>
      </w:pPr>
    </w:p>
    <w:p w14:paraId="2A1C775A" w14:textId="0D52113E" w:rsidR="00E927EE" w:rsidRDefault="00E927EE" w:rsidP="00772262">
      <w:pPr>
        <w:spacing w:after="0"/>
        <w:rPr>
          <w:b/>
          <w:bCs/>
          <w:color w:val="000000" w:themeColor="text1"/>
          <w:sz w:val="32"/>
          <w:szCs w:val="32"/>
        </w:rPr>
      </w:pPr>
    </w:p>
    <w:p w14:paraId="7A3EAA2C" w14:textId="2E1AB81D" w:rsidR="00205D9C" w:rsidRDefault="4ED6F9ED" w:rsidP="00772262">
      <w:pPr>
        <w:shd w:val="clear" w:color="auto" w:fill="FFFFFF" w:themeFill="background1"/>
        <w:spacing w:after="0"/>
      </w:pPr>
      <w:r w:rsidRPr="4C539912">
        <w:rPr>
          <w:b/>
          <w:bCs/>
          <w:sz w:val="32"/>
          <w:szCs w:val="32"/>
        </w:rPr>
        <w:t>CAST AND CREATIVES</w:t>
      </w:r>
    </w:p>
    <w:p w14:paraId="4C3881CA" w14:textId="6AC17FAE" w:rsidR="00205D9C" w:rsidRDefault="4ED6F9ED" w:rsidP="00772262">
      <w:pPr>
        <w:shd w:val="clear" w:color="auto" w:fill="FFFFFF" w:themeFill="background1"/>
        <w:spacing w:after="0"/>
      </w:pPr>
      <w:r>
        <w:rPr>
          <w:noProof/>
        </w:rPr>
        <w:drawing>
          <wp:inline distT="0" distB="0" distL="0" distR="0" wp14:anchorId="4F7D96DE" wp14:editId="4988D7A3">
            <wp:extent cx="6200775" cy="3495675"/>
            <wp:effectExtent l="0" t="0" r="0" b="0"/>
            <wp:docPr id="2008777312" name="Picture 200877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200775" cy="3495675"/>
                    </a:xfrm>
                    <a:prstGeom prst="rect">
                      <a:avLst/>
                    </a:prstGeom>
                  </pic:spPr>
                </pic:pic>
              </a:graphicData>
            </a:graphic>
          </wp:inline>
        </w:drawing>
      </w:r>
    </w:p>
    <w:p w14:paraId="6160CFAC" w14:textId="77777777" w:rsidR="00772262" w:rsidRDefault="00772262" w:rsidP="00772262">
      <w:pPr>
        <w:shd w:val="clear" w:color="auto" w:fill="FFFFFF" w:themeFill="background1"/>
        <w:spacing w:after="0"/>
        <w:rPr>
          <w:b/>
          <w:bCs/>
          <w:sz w:val="32"/>
          <w:szCs w:val="32"/>
        </w:rPr>
      </w:pPr>
    </w:p>
    <w:p w14:paraId="7BEF6CAA" w14:textId="332D068B" w:rsidR="00D503BC" w:rsidRDefault="00D503BC" w:rsidP="00772262">
      <w:pPr>
        <w:shd w:val="clear" w:color="auto" w:fill="FFFFFF" w:themeFill="background1"/>
        <w:spacing w:after="0"/>
        <w:rPr>
          <w:rFonts w:ascii="Segoe UI" w:eastAsia="Segoe UI" w:hAnsi="Segoe UI" w:cs="Segoe UI"/>
          <w:color w:val="000000" w:themeColor="text1"/>
          <w:sz w:val="20"/>
          <w:szCs w:val="20"/>
        </w:rPr>
      </w:pPr>
      <w:r w:rsidRPr="519D7D4A">
        <w:rPr>
          <w:b/>
          <w:bCs/>
          <w:sz w:val="32"/>
          <w:szCs w:val="32"/>
        </w:rPr>
        <w:t xml:space="preserve">ADDITIONAL BILLING NOTES </w:t>
      </w:r>
    </w:p>
    <w:p w14:paraId="3F4938DE" w14:textId="77777777" w:rsidR="00D4602A" w:rsidRDefault="00D4602A" w:rsidP="00772262">
      <w:pPr>
        <w:shd w:val="clear" w:color="auto" w:fill="FFFFFF" w:themeFill="background1"/>
        <w:spacing w:after="0"/>
        <w:rPr>
          <w:rFonts w:eastAsia="Segoe UI" w:cstheme="minorHAnsi"/>
          <w:i/>
          <w:iCs/>
          <w:color w:val="000000" w:themeColor="text1"/>
          <w:sz w:val="24"/>
          <w:szCs w:val="24"/>
          <w:lang w:val="en-US"/>
        </w:rPr>
      </w:pPr>
    </w:p>
    <w:p w14:paraId="6521D9D1" w14:textId="1A1F5694" w:rsidR="16022490" w:rsidRPr="00772262" w:rsidRDefault="16022490" w:rsidP="00772262">
      <w:pPr>
        <w:shd w:val="clear" w:color="auto" w:fill="FFFFFF" w:themeFill="background1"/>
        <w:spacing w:after="0"/>
        <w:rPr>
          <w:rFonts w:eastAsia="Segoe UI" w:cstheme="minorHAnsi"/>
          <w:color w:val="000000" w:themeColor="text1"/>
          <w:sz w:val="24"/>
          <w:szCs w:val="24"/>
        </w:rPr>
      </w:pPr>
      <w:r w:rsidRPr="00772262">
        <w:rPr>
          <w:rFonts w:eastAsia="Segoe UI" w:cstheme="minorHAnsi"/>
          <w:i/>
          <w:iCs/>
          <w:color w:val="000000" w:themeColor="text1"/>
          <w:sz w:val="24"/>
          <w:szCs w:val="24"/>
          <w:lang w:val="en-US"/>
        </w:rPr>
        <w:t xml:space="preserve">The Orchard </w:t>
      </w:r>
      <w:r w:rsidRPr="00772262">
        <w:rPr>
          <w:rFonts w:eastAsia="Segoe UI" w:cstheme="minorHAnsi"/>
          <w:color w:val="000000" w:themeColor="text1"/>
          <w:sz w:val="24"/>
          <w:szCs w:val="24"/>
          <w:lang w:val="en-US"/>
        </w:rPr>
        <w:t>was commissioned and developed by Malthouse Theatre.</w:t>
      </w:r>
    </w:p>
    <w:p w14:paraId="6D8E8E54" w14:textId="77777777" w:rsidR="00D4602A" w:rsidRDefault="00D4602A" w:rsidP="00772262">
      <w:pPr>
        <w:shd w:val="clear" w:color="auto" w:fill="FFFFFF" w:themeFill="background1"/>
        <w:spacing w:after="0"/>
        <w:rPr>
          <w:rFonts w:eastAsia="Calibri" w:cstheme="minorHAnsi"/>
          <w:color w:val="000000" w:themeColor="text1"/>
          <w:sz w:val="24"/>
          <w:szCs w:val="24"/>
          <w:lang w:val="en-US"/>
        </w:rPr>
      </w:pPr>
    </w:p>
    <w:p w14:paraId="6ECD5155" w14:textId="45B93762" w:rsidR="16022490" w:rsidRPr="00772262" w:rsidRDefault="16022490" w:rsidP="00772262">
      <w:pPr>
        <w:shd w:val="clear" w:color="auto" w:fill="FFFFFF" w:themeFill="background1"/>
        <w:spacing w:after="0"/>
        <w:rPr>
          <w:rFonts w:eastAsia="Segoe UI" w:cstheme="minorHAnsi"/>
          <w:color w:val="000000" w:themeColor="text1"/>
          <w:sz w:val="24"/>
          <w:szCs w:val="24"/>
        </w:rPr>
      </w:pPr>
      <w:r w:rsidRPr="00772262">
        <w:rPr>
          <w:rFonts w:eastAsia="Calibri" w:cstheme="minorHAnsi"/>
          <w:color w:val="000000" w:themeColor="text1"/>
          <w:sz w:val="24"/>
          <w:szCs w:val="24"/>
          <w:lang w:val="en-US"/>
        </w:rPr>
        <w:t>P</w:t>
      </w:r>
      <w:r w:rsidRPr="00772262">
        <w:rPr>
          <w:rFonts w:eastAsia="Segoe UI" w:cstheme="minorHAnsi"/>
          <w:color w:val="000000" w:themeColor="text1"/>
          <w:sz w:val="24"/>
          <w:szCs w:val="24"/>
          <w:lang w:val="en-US"/>
        </w:rPr>
        <w:t xml:space="preserve">ony Cam thanks La Mama Umbria International for generously supporting an artistic residency and development period in Italy, where valuable insights into </w:t>
      </w:r>
      <w:r w:rsidRPr="00772262">
        <w:rPr>
          <w:rFonts w:eastAsia="Segoe UI" w:cstheme="minorHAnsi"/>
          <w:i/>
          <w:iCs/>
          <w:color w:val="000000" w:themeColor="text1"/>
          <w:sz w:val="24"/>
          <w:szCs w:val="24"/>
          <w:lang w:val="en-US"/>
        </w:rPr>
        <w:t xml:space="preserve">The Orchard </w:t>
      </w:r>
      <w:r w:rsidRPr="00772262">
        <w:rPr>
          <w:rFonts w:eastAsia="Segoe UI" w:cstheme="minorHAnsi"/>
          <w:color w:val="000000" w:themeColor="text1"/>
          <w:sz w:val="24"/>
          <w:szCs w:val="24"/>
          <w:lang w:val="en-US"/>
        </w:rPr>
        <w:t>were gained and future collaborators were discovered.</w:t>
      </w:r>
    </w:p>
    <w:p w14:paraId="091B98A5" w14:textId="7DC6385B" w:rsidR="519D7D4A" w:rsidRDefault="519D7D4A" w:rsidP="00772262">
      <w:pPr>
        <w:shd w:val="clear" w:color="auto" w:fill="FFFFFF" w:themeFill="background1"/>
        <w:spacing w:after="0"/>
        <w:rPr>
          <w:color w:val="FF0000"/>
        </w:rPr>
      </w:pPr>
    </w:p>
    <w:p w14:paraId="6B9B52DF" w14:textId="77777777" w:rsidR="00950AF4" w:rsidRDefault="00950AF4" w:rsidP="00772262">
      <w:pPr>
        <w:spacing w:after="0"/>
        <w:rPr>
          <w:rFonts w:eastAsiaTheme="minorEastAsia"/>
          <w:b/>
          <w:bCs/>
          <w:color w:val="000000" w:themeColor="text1"/>
          <w:sz w:val="32"/>
          <w:szCs w:val="32"/>
        </w:rPr>
      </w:pPr>
      <w:r>
        <w:rPr>
          <w:rFonts w:eastAsiaTheme="minorEastAsia"/>
          <w:b/>
          <w:bCs/>
          <w:color w:val="000000" w:themeColor="text1"/>
          <w:sz w:val="32"/>
          <w:szCs w:val="32"/>
        </w:rPr>
        <w:br w:type="page"/>
      </w:r>
    </w:p>
    <w:p w14:paraId="36B3AB98" w14:textId="2FB6E112" w:rsidR="00E927EE" w:rsidRPr="00EF5967" w:rsidRDefault="00E927EE" w:rsidP="00772262">
      <w:pPr>
        <w:spacing w:after="0"/>
        <w:rPr>
          <w:rFonts w:eastAsiaTheme="minorEastAsia"/>
          <w:b/>
          <w:bCs/>
          <w:color w:val="000000" w:themeColor="text1"/>
          <w:sz w:val="32"/>
          <w:szCs w:val="32"/>
        </w:rPr>
      </w:pPr>
      <w:r w:rsidRPr="519D7D4A">
        <w:rPr>
          <w:rFonts w:eastAsiaTheme="minorEastAsia"/>
          <w:b/>
          <w:bCs/>
          <w:color w:val="000000" w:themeColor="text1"/>
          <w:sz w:val="32"/>
          <w:szCs w:val="32"/>
        </w:rPr>
        <w:lastRenderedPageBreak/>
        <w:t xml:space="preserve">CONTENT </w:t>
      </w:r>
      <w:r w:rsidR="2E29A770" w:rsidRPr="519D7D4A">
        <w:rPr>
          <w:rFonts w:eastAsiaTheme="minorEastAsia"/>
          <w:b/>
          <w:bCs/>
          <w:color w:val="000000" w:themeColor="text1"/>
          <w:sz w:val="32"/>
          <w:szCs w:val="32"/>
        </w:rPr>
        <w:t>INFORMATION</w:t>
      </w:r>
    </w:p>
    <w:p w14:paraId="7980DC9D" w14:textId="25A3ACF6" w:rsidR="00E927EE" w:rsidRPr="00EF5967" w:rsidRDefault="00E927EE" w:rsidP="00772262">
      <w:pPr>
        <w:spacing w:after="0"/>
        <w:rPr>
          <w:rStyle w:val="normaltextrun"/>
          <w:rFonts w:ascii="Calibri" w:eastAsia="Calibri" w:hAnsi="Calibri" w:cs="Calibri"/>
          <w:color w:val="000000" w:themeColor="text1"/>
          <w:sz w:val="24"/>
          <w:szCs w:val="24"/>
        </w:rPr>
      </w:pPr>
    </w:p>
    <w:p w14:paraId="5A6A7F24" w14:textId="77777777" w:rsidR="00D4602A" w:rsidRDefault="510008C4" w:rsidP="00772262">
      <w:pPr>
        <w:spacing w:after="0" w:line="240" w:lineRule="auto"/>
        <w:rPr>
          <w:rStyle w:val="normaltextrun"/>
          <w:rFonts w:ascii="Calibri" w:eastAsia="Calibri" w:hAnsi="Calibri" w:cs="Calibri"/>
          <w:color w:val="000000" w:themeColor="text1"/>
          <w:sz w:val="24"/>
          <w:szCs w:val="24"/>
        </w:rPr>
      </w:pPr>
      <w:r w:rsidRPr="00D4602A">
        <w:rPr>
          <w:rStyle w:val="normaltextrun"/>
          <w:rFonts w:ascii="Calibri" w:eastAsia="Calibri" w:hAnsi="Calibri" w:cs="Calibri"/>
          <w:color w:val="000000" w:themeColor="text1"/>
          <w:sz w:val="24"/>
          <w:szCs w:val="24"/>
        </w:rPr>
        <w:t>This production contains</w:t>
      </w:r>
      <w:r w:rsidR="00D4602A">
        <w:rPr>
          <w:rStyle w:val="normaltextrun"/>
          <w:rFonts w:ascii="Calibri" w:eastAsia="Calibri" w:hAnsi="Calibri" w:cs="Calibri"/>
          <w:color w:val="000000" w:themeColor="text1"/>
          <w:sz w:val="24"/>
          <w:szCs w:val="24"/>
        </w:rPr>
        <w:t>:</w:t>
      </w:r>
    </w:p>
    <w:p w14:paraId="5D6BDE38" w14:textId="77777777" w:rsidR="00D4602A" w:rsidRDefault="00D4602A" w:rsidP="00772262">
      <w:pPr>
        <w:spacing w:after="0" w:line="240" w:lineRule="auto"/>
        <w:rPr>
          <w:rStyle w:val="normaltextrun"/>
          <w:rFonts w:ascii="Calibri" w:eastAsia="Calibri" w:hAnsi="Calibri" w:cs="Calibri"/>
          <w:color w:val="000000" w:themeColor="text1"/>
          <w:sz w:val="24"/>
          <w:szCs w:val="24"/>
        </w:rPr>
      </w:pPr>
    </w:p>
    <w:p w14:paraId="0F9376CD" w14:textId="77777777" w:rsidR="00D4602A" w:rsidRDefault="510008C4" w:rsidP="00D4602A">
      <w:pPr>
        <w:pStyle w:val="ListParagraph"/>
        <w:numPr>
          <w:ilvl w:val="0"/>
          <w:numId w:val="24"/>
        </w:numPr>
        <w:spacing w:after="0" w:line="240" w:lineRule="auto"/>
        <w:rPr>
          <w:rStyle w:val="normaltextrun"/>
          <w:rFonts w:ascii="Calibri" w:eastAsia="Calibri" w:hAnsi="Calibri" w:cs="Calibri"/>
          <w:color w:val="000000" w:themeColor="text1"/>
          <w:sz w:val="24"/>
          <w:szCs w:val="24"/>
        </w:rPr>
      </w:pPr>
      <w:r w:rsidRPr="00D4602A">
        <w:rPr>
          <w:rStyle w:val="normaltextrun"/>
          <w:rFonts w:ascii="Calibri" w:eastAsia="Calibri" w:hAnsi="Calibri" w:cs="Calibri"/>
          <w:color w:val="000000" w:themeColor="text1"/>
          <w:sz w:val="24"/>
          <w:szCs w:val="24"/>
        </w:rPr>
        <w:t>loud and dynamic sound</w:t>
      </w:r>
    </w:p>
    <w:p w14:paraId="57892295" w14:textId="77777777" w:rsidR="00D4602A" w:rsidRDefault="510008C4" w:rsidP="00D4602A">
      <w:pPr>
        <w:pStyle w:val="ListParagraph"/>
        <w:numPr>
          <w:ilvl w:val="0"/>
          <w:numId w:val="24"/>
        </w:numPr>
        <w:spacing w:after="0" w:line="240" w:lineRule="auto"/>
        <w:rPr>
          <w:rStyle w:val="normaltextrun"/>
          <w:rFonts w:ascii="Calibri" w:eastAsia="Calibri" w:hAnsi="Calibri" w:cs="Calibri"/>
          <w:color w:val="000000" w:themeColor="text1"/>
          <w:sz w:val="24"/>
          <w:szCs w:val="24"/>
        </w:rPr>
      </w:pPr>
      <w:r w:rsidRPr="00D4602A">
        <w:rPr>
          <w:rStyle w:val="normaltextrun"/>
          <w:rFonts w:ascii="Calibri" w:eastAsia="Calibri" w:hAnsi="Calibri" w:cs="Calibri"/>
          <w:color w:val="000000" w:themeColor="text1"/>
          <w:sz w:val="24"/>
          <w:szCs w:val="24"/>
        </w:rPr>
        <w:t>smoke effects</w:t>
      </w:r>
    </w:p>
    <w:p w14:paraId="291B3A1E" w14:textId="77777777" w:rsidR="00D4602A" w:rsidRDefault="00D4602A" w:rsidP="00D4602A">
      <w:pPr>
        <w:pStyle w:val="ListParagraph"/>
        <w:numPr>
          <w:ilvl w:val="0"/>
          <w:numId w:val="24"/>
        </w:numPr>
        <w:spacing w:after="0" w:line="240" w:lineRule="auto"/>
        <w:rPr>
          <w:rStyle w:val="normaltextrun"/>
          <w:rFonts w:ascii="Calibri" w:eastAsia="Calibri" w:hAnsi="Calibri" w:cs="Calibri"/>
          <w:color w:val="000000" w:themeColor="text1"/>
          <w:sz w:val="24"/>
          <w:szCs w:val="24"/>
        </w:rPr>
      </w:pPr>
      <w:r w:rsidRPr="00D4602A">
        <w:rPr>
          <w:rStyle w:val="normaltextrun"/>
          <w:rFonts w:ascii="Calibri" w:eastAsia="Calibri" w:hAnsi="Calibri" w:cs="Calibri"/>
          <w:color w:val="000000" w:themeColor="text1"/>
          <w:sz w:val="24"/>
          <w:szCs w:val="24"/>
        </w:rPr>
        <w:t xml:space="preserve">strobe and </w:t>
      </w:r>
      <w:r w:rsidR="510008C4" w:rsidRPr="00D4602A">
        <w:rPr>
          <w:rStyle w:val="normaltextrun"/>
          <w:rFonts w:ascii="Calibri" w:eastAsia="Calibri" w:hAnsi="Calibri" w:cs="Calibri"/>
          <w:color w:val="000000" w:themeColor="text1"/>
          <w:sz w:val="24"/>
          <w:szCs w:val="24"/>
        </w:rPr>
        <w:t>flashing lights</w:t>
      </w:r>
    </w:p>
    <w:p w14:paraId="70A03CB1" w14:textId="77777777" w:rsidR="00D4602A" w:rsidRDefault="510008C4" w:rsidP="00D4602A">
      <w:pPr>
        <w:pStyle w:val="ListParagraph"/>
        <w:numPr>
          <w:ilvl w:val="0"/>
          <w:numId w:val="24"/>
        </w:numPr>
        <w:spacing w:after="0" w:line="240" w:lineRule="auto"/>
        <w:rPr>
          <w:rStyle w:val="normaltextrun"/>
          <w:rFonts w:ascii="Calibri" w:eastAsia="Calibri" w:hAnsi="Calibri" w:cs="Calibri"/>
          <w:color w:val="000000" w:themeColor="text1"/>
          <w:sz w:val="24"/>
          <w:szCs w:val="24"/>
        </w:rPr>
      </w:pPr>
      <w:r w:rsidRPr="00D4602A">
        <w:rPr>
          <w:rStyle w:val="normaltextrun"/>
          <w:rFonts w:ascii="Calibri" w:eastAsia="Calibri" w:hAnsi="Calibri" w:cs="Calibri"/>
          <w:color w:val="000000" w:themeColor="text1"/>
          <w:sz w:val="24"/>
          <w:szCs w:val="24"/>
        </w:rPr>
        <w:t>adult themes</w:t>
      </w:r>
    </w:p>
    <w:p w14:paraId="0368F041" w14:textId="77777777" w:rsidR="00D4602A" w:rsidRDefault="510008C4" w:rsidP="00D4602A">
      <w:pPr>
        <w:pStyle w:val="ListParagraph"/>
        <w:numPr>
          <w:ilvl w:val="0"/>
          <w:numId w:val="24"/>
        </w:numPr>
        <w:spacing w:after="0" w:line="240" w:lineRule="auto"/>
        <w:rPr>
          <w:rStyle w:val="normaltextrun"/>
          <w:rFonts w:ascii="Calibri" w:eastAsia="Calibri" w:hAnsi="Calibri" w:cs="Calibri"/>
          <w:color w:val="000000" w:themeColor="text1"/>
          <w:sz w:val="24"/>
          <w:szCs w:val="24"/>
        </w:rPr>
      </w:pPr>
      <w:r w:rsidRPr="00D4602A">
        <w:rPr>
          <w:rStyle w:val="normaltextrun"/>
          <w:rFonts w:ascii="Calibri" w:eastAsia="Calibri" w:hAnsi="Calibri" w:cs="Calibri"/>
          <w:color w:val="000000" w:themeColor="text1"/>
          <w:sz w:val="24"/>
          <w:szCs w:val="24"/>
        </w:rPr>
        <w:t>coarse language</w:t>
      </w:r>
    </w:p>
    <w:p w14:paraId="374EDA28" w14:textId="77777777" w:rsidR="00D4602A" w:rsidRDefault="510008C4" w:rsidP="00D4602A">
      <w:pPr>
        <w:pStyle w:val="ListParagraph"/>
        <w:numPr>
          <w:ilvl w:val="0"/>
          <w:numId w:val="24"/>
        </w:numPr>
        <w:spacing w:after="0" w:line="240" w:lineRule="auto"/>
        <w:rPr>
          <w:rStyle w:val="normaltextrun"/>
          <w:rFonts w:ascii="Calibri" w:eastAsia="Calibri" w:hAnsi="Calibri" w:cs="Calibri"/>
          <w:color w:val="000000" w:themeColor="text1"/>
          <w:sz w:val="24"/>
          <w:szCs w:val="24"/>
        </w:rPr>
      </w:pPr>
      <w:r w:rsidRPr="00D4602A">
        <w:rPr>
          <w:rStyle w:val="normaltextrun"/>
          <w:rFonts w:ascii="Calibri" w:eastAsia="Calibri" w:hAnsi="Calibri" w:cs="Calibri"/>
          <w:color w:val="000000" w:themeColor="text1"/>
          <w:sz w:val="24"/>
          <w:szCs w:val="24"/>
        </w:rPr>
        <w:t>partial nudity</w:t>
      </w:r>
    </w:p>
    <w:p w14:paraId="0906C0CB" w14:textId="065D5602" w:rsidR="00E927EE" w:rsidRPr="00D4602A" w:rsidRDefault="510008C4" w:rsidP="00D4602A">
      <w:pPr>
        <w:pStyle w:val="ListParagraph"/>
        <w:numPr>
          <w:ilvl w:val="0"/>
          <w:numId w:val="24"/>
        </w:numPr>
        <w:spacing w:after="0" w:line="240" w:lineRule="auto"/>
        <w:rPr>
          <w:rFonts w:ascii="Calibri" w:eastAsia="Calibri" w:hAnsi="Calibri" w:cs="Calibri"/>
          <w:color w:val="000000" w:themeColor="text1"/>
          <w:sz w:val="24"/>
          <w:szCs w:val="24"/>
        </w:rPr>
      </w:pPr>
      <w:r w:rsidRPr="00D4602A">
        <w:rPr>
          <w:rStyle w:val="normaltextrun"/>
          <w:rFonts w:ascii="Calibri" w:eastAsia="Calibri" w:hAnsi="Calibri" w:cs="Calibri"/>
          <w:color w:val="000000" w:themeColor="text1"/>
          <w:sz w:val="24"/>
          <w:szCs w:val="24"/>
        </w:rPr>
        <w:t>simulated alcohol consumption</w:t>
      </w:r>
    </w:p>
    <w:p w14:paraId="11197D10" w14:textId="282DA047" w:rsidR="00E927EE" w:rsidRPr="00EF5967" w:rsidRDefault="00E927EE" w:rsidP="00772262">
      <w:pPr>
        <w:spacing w:after="0" w:line="240" w:lineRule="auto"/>
        <w:rPr>
          <w:rStyle w:val="normaltextrun"/>
          <w:rFonts w:ascii="Calibri" w:eastAsia="Calibri" w:hAnsi="Calibri" w:cs="Calibri"/>
          <w:color w:val="000000" w:themeColor="text1"/>
          <w:sz w:val="24"/>
          <w:szCs w:val="24"/>
        </w:rPr>
      </w:pPr>
    </w:p>
    <w:p w14:paraId="66B088B7" w14:textId="0EA10FF4" w:rsidR="00E927EE" w:rsidRPr="00EF5967" w:rsidRDefault="510008C4" w:rsidP="00772262">
      <w:pPr>
        <w:spacing w:after="0" w:line="240" w:lineRule="auto"/>
        <w:rPr>
          <w:rFonts w:ascii="Calibri" w:eastAsia="Calibri" w:hAnsi="Calibri" w:cs="Calibri"/>
          <w:color w:val="000000" w:themeColor="text1"/>
          <w:sz w:val="24"/>
          <w:szCs w:val="24"/>
        </w:rPr>
      </w:pPr>
      <w:r w:rsidRPr="519D7D4A">
        <w:rPr>
          <w:rStyle w:val="normaltextrun"/>
          <w:rFonts w:ascii="Calibri" w:eastAsia="Calibri" w:hAnsi="Calibri" w:cs="Calibri"/>
          <w:color w:val="000000" w:themeColor="text1"/>
          <w:sz w:val="24"/>
          <w:szCs w:val="24"/>
        </w:rPr>
        <w:t xml:space="preserve">While we do our best to inform audiences in advance about what to expect, the improvisational nature of </w:t>
      </w:r>
      <w:r w:rsidRPr="519D7D4A">
        <w:rPr>
          <w:rStyle w:val="normaltextrun"/>
          <w:rFonts w:ascii="Calibri" w:eastAsia="Calibri" w:hAnsi="Calibri" w:cs="Calibri"/>
          <w:i/>
          <w:iCs/>
          <w:color w:val="000000" w:themeColor="text1"/>
          <w:sz w:val="24"/>
          <w:szCs w:val="24"/>
        </w:rPr>
        <w:t>The Orchard</w:t>
      </w:r>
      <w:r w:rsidRPr="519D7D4A">
        <w:rPr>
          <w:rStyle w:val="normaltextrun"/>
          <w:rFonts w:ascii="Calibri" w:eastAsia="Calibri" w:hAnsi="Calibri" w:cs="Calibri"/>
          <w:color w:val="000000" w:themeColor="text1"/>
          <w:sz w:val="24"/>
          <w:szCs w:val="24"/>
        </w:rPr>
        <w:t xml:space="preserve"> means we cannot guarantee the exact content of each performance.</w:t>
      </w:r>
    </w:p>
    <w:p w14:paraId="35A3B42B" w14:textId="4421C5E2" w:rsidR="00E927EE" w:rsidRPr="00EF5967" w:rsidRDefault="00E927EE" w:rsidP="00772262">
      <w:pPr>
        <w:spacing w:after="0" w:line="240" w:lineRule="auto"/>
        <w:rPr>
          <w:rFonts w:ascii="Calibri" w:eastAsia="Calibri" w:hAnsi="Calibri" w:cs="Calibri"/>
          <w:color w:val="000000" w:themeColor="text1"/>
          <w:sz w:val="24"/>
          <w:szCs w:val="24"/>
        </w:rPr>
      </w:pPr>
    </w:p>
    <w:p w14:paraId="6634AAD7" w14:textId="7E187A5A" w:rsidR="00E927EE" w:rsidRPr="00EF5967" w:rsidRDefault="510008C4" w:rsidP="00772262">
      <w:pPr>
        <w:spacing w:after="0" w:line="240" w:lineRule="auto"/>
      </w:pPr>
      <w:r w:rsidRPr="519D7D4A">
        <w:rPr>
          <w:rStyle w:val="normaltextrun"/>
          <w:rFonts w:ascii="Calibri" w:eastAsia="Calibri" w:hAnsi="Calibri" w:cs="Calibri"/>
          <w:color w:val="000000" w:themeColor="text1"/>
          <w:sz w:val="24"/>
          <w:szCs w:val="24"/>
        </w:rPr>
        <w:t xml:space="preserve">Detailed content information is available here: </w:t>
      </w:r>
      <w:hyperlink r:id="rId17">
        <w:r w:rsidRPr="519D7D4A">
          <w:rPr>
            <w:rStyle w:val="Hyperlink"/>
            <w:rFonts w:ascii="Calibri" w:eastAsia="Calibri" w:hAnsi="Calibri" w:cs="Calibri"/>
            <w:sz w:val="24"/>
            <w:szCs w:val="24"/>
          </w:rPr>
          <w:t>https://www.malthousetheatre.com.au/visit-us/content-warnings</w:t>
        </w:r>
      </w:hyperlink>
      <w:r w:rsidRPr="519D7D4A">
        <w:rPr>
          <w:rStyle w:val="normaltextrun"/>
          <w:rFonts w:ascii="Calibri" w:eastAsia="Calibri" w:hAnsi="Calibri" w:cs="Calibri"/>
          <w:color w:val="000000" w:themeColor="text1"/>
          <w:sz w:val="24"/>
          <w:szCs w:val="24"/>
        </w:rPr>
        <w:t xml:space="preserve"> </w:t>
      </w:r>
    </w:p>
    <w:p w14:paraId="1BA77948" w14:textId="46C0BAE5" w:rsidR="00E927EE" w:rsidRPr="00EF5967" w:rsidRDefault="00E927EE" w:rsidP="00772262">
      <w:pPr>
        <w:spacing w:after="0" w:line="240" w:lineRule="auto"/>
        <w:rPr>
          <w:rStyle w:val="normaltextrun"/>
          <w:rFonts w:ascii="Calibri" w:eastAsia="Calibri" w:hAnsi="Calibri" w:cs="Calibri"/>
          <w:color w:val="000000" w:themeColor="text1"/>
          <w:sz w:val="24"/>
          <w:szCs w:val="24"/>
        </w:rPr>
      </w:pPr>
    </w:p>
    <w:p w14:paraId="76B62216" w14:textId="6654E478" w:rsidR="00E927EE" w:rsidRDefault="510008C4" w:rsidP="00772262">
      <w:pPr>
        <w:pBdr>
          <w:bottom w:val="single" w:sz="6" w:space="1" w:color="auto"/>
        </w:pBdr>
        <w:spacing w:after="0" w:line="240" w:lineRule="auto"/>
        <w:rPr>
          <w:rStyle w:val="normaltextrun"/>
          <w:rFonts w:ascii="Calibri" w:eastAsia="Calibri" w:hAnsi="Calibri" w:cs="Calibri"/>
          <w:color w:val="000000" w:themeColor="text1"/>
          <w:sz w:val="24"/>
          <w:szCs w:val="24"/>
        </w:rPr>
      </w:pPr>
      <w:r w:rsidRPr="519D7D4A">
        <w:rPr>
          <w:rStyle w:val="normaltextrun"/>
          <w:rFonts w:ascii="Calibri" w:eastAsia="Calibri" w:hAnsi="Calibri" w:cs="Calibri"/>
          <w:color w:val="000000" w:themeColor="text1"/>
          <w:sz w:val="24"/>
          <w:szCs w:val="24"/>
        </w:rPr>
        <w:t xml:space="preserve">If you have specific questions or concerns about potential content, please contact our Box Office.    </w:t>
      </w:r>
    </w:p>
    <w:p w14:paraId="7704F09E" w14:textId="77777777" w:rsidR="00772262" w:rsidRPr="00EF5967" w:rsidRDefault="00772262" w:rsidP="00772262">
      <w:pPr>
        <w:pBdr>
          <w:bottom w:val="single" w:sz="6" w:space="1" w:color="auto"/>
        </w:pBdr>
        <w:spacing w:after="0" w:line="240" w:lineRule="auto"/>
        <w:rPr>
          <w:rFonts w:ascii="Calibri" w:eastAsia="Calibri" w:hAnsi="Calibri" w:cs="Calibri"/>
          <w:color w:val="000000" w:themeColor="text1"/>
          <w:sz w:val="24"/>
          <w:szCs w:val="24"/>
        </w:rPr>
      </w:pPr>
    </w:p>
    <w:p w14:paraId="3C68072D" w14:textId="77777777" w:rsidR="00772262" w:rsidRPr="00EF5967" w:rsidRDefault="00772262" w:rsidP="00772262">
      <w:pPr>
        <w:spacing w:after="0"/>
        <w:rPr>
          <w:rFonts w:ascii="Calibri" w:eastAsia="Calibri" w:hAnsi="Calibri" w:cs="Calibri"/>
          <w:sz w:val="32"/>
          <w:szCs w:val="32"/>
        </w:rPr>
      </w:pPr>
    </w:p>
    <w:p w14:paraId="3B8DA413" w14:textId="101B2EB0" w:rsidR="00E927EE" w:rsidRPr="00EF5967" w:rsidRDefault="00E95C2E" w:rsidP="00772262">
      <w:pPr>
        <w:spacing w:after="0"/>
        <w:rPr>
          <w:rFonts w:eastAsiaTheme="minorEastAsia"/>
          <w:b/>
          <w:bCs/>
          <w:color w:val="000000" w:themeColor="text1"/>
          <w:sz w:val="32"/>
          <w:szCs w:val="32"/>
        </w:rPr>
      </w:pPr>
      <w:r w:rsidRPr="4C539912">
        <w:rPr>
          <w:rFonts w:eastAsiaTheme="minorEastAsia"/>
          <w:b/>
          <w:bCs/>
          <w:color w:val="000000" w:themeColor="text1"/>
          <w:sz w:val="32"/>
          <w:szCs w:val="32"/>
        </w:rPr>
        <w:t>ACCESS RATINGS</w:t>
      </w:r>
    </w:p>
    <w:p w14:paraId="521A02F7" w14:textId="16C4D04B" w:rsidR="00E95C2E" w:rsidRDefault="00E95C2E" w:rsidP="00772262">
      <w:pPr>
        <w:spacing w:after="0"/>
        <w:rPr>
          <w:b/>
          <w:bCs/>
          <w:color w:val="000000" w:themeColor="text1"/>
          <w:sz w:val="24"/>
          <w:szCs w:val="24"/>
        </w:rPr>
      </w:pPr>
    </w:p>
    <w:p w14:paraId="370A8192" w14:textId="77777777" w:rsidR="00227AD3" w:rsidRPr="00227AD3" w:rsidRDefault="00227AD3" w:rsidP="00772262">
      <w:pPr>
        <w:spacing w:after="0"/>
        <w:rPr>
          <w:rFonts w:eastAsiaTheme="minorEastAsia"/>
          <w:sz w:val="24"/>
          <w:szCs w:val="24"/>
        </w:rPr>
      </w:pPr>
      <w:r w:rsidRPr="4C539912">
        <w:rPr>
          <w:rFonts w:eastAsiaTheme="minorEastAsia"/>
          <w:b/>
          <w:bCs/>
          <w:sz w:val="24"/>
          <w:szCs w:val="24"/>
        </w:rPr>
        <w:t xml:space="preserve">Aural Rating 50% </w:t>
      </w:r>
      <w:r w:rsidRPr="4C539912">
        <w:rPr>
          <w:rFonts w:eastAsiaTheme="minorEastAsia"/>
          <w:sz w:val="24"/>
          <w:szCs w:val="24"/>
        </w:rPr>
        <w:t xml:space="preserve">– has both sound and visual components, but sight isn’t essential to be able to engage with the event. </w:t>
      </w:r>
    </w:p>
    <w:p w14:paraId="29199495" w14:textId="77777777" w:rsidR="00227AD3" w:rsidRPr="00227AD3" w:rsidRDefault="00227AD3" w:rsidP="00772262">
      <w:pPr>
        <w:spacing w:after="0"/>
        <w:rPr>
          <w:rFonts w:eastAsiaTheme="minorEastAsia"/>
          <w:sz w:val="24"/>
          <w:szCs w:val="24"/>
        </w:rPr>
      </w:pPr>
    </w:p>
    <w:p w14:paraId="1325B933" w14:textId="138FD9B5" w:rsidR="00227AD3" w:rsidRPr="00E95C2E" w:rsidRDefault="00227AD3" w:rsidP="00772262">
      <w:pPr>
        <w:spacing w:after="0"/>
        <w:rPr>
          <w:rFonts w:eastAsiaTheme="minorEastAsia"/>
          <w:sz w:val="24"/>
          <w:szCs w:val="24"/>
        </w:rPr>
      </w:pPr>
      <w:r w:rsidRPr="4C539912">
        <w:rPr>
          <w:rFonts w:eastAsiaTheme="minorEastAsia"/>
          <w:b/>
          <w:bCs/>
          <w:sz w:val="24"/>
          <w:szCs w:val="24"/>
        </w:rPr>
        <w:t xml:space="preserve">Visual Rating 50% </w:t>
      </w:r>
      <w:r w:rsidRPr="4C539912">
        <w:rPr>
          <w:rFonts w:eastAsiaTheme="minorEastAsia"/>
          <w:sz w:val="24"/>
          <w:szCs w:val="24"/>
        </w:rPr>
        <w:t>– includes dialogue and background music or sounds, so Deaf and hard of hearing audiences can have some engagement with the event.</w:t>
      </w:r>
    </w:p>
    <w:p w14:paraId="746F24FC" w14:textId="77777777" w:rsidR="009D5427" w:rsidRPr="00BA2665" w:rsidRDefault="009D5427" w:rsidP="00772262">
      <w:pPr>
        <w:pBdr>
          <w:bottom w:val="single" w:sz="6" w:space="1" w:color="auto"/>
        </w:pBdr>
        <w:spacing w:after="0"/>
        <w:rPr>
          <w:rFonts w:cstheme="minorHAnsi"/>
          <w:color w:val="000000" w:themeColor="text1"/>
          <w:sz w:val="16"/>
          <w:szCs w:val="16"/>
        </w:rPr>
      </w:pPr>
    </w:p>
    <w:p w14:paraId="1A1F91B8" w14:textId="783FCE27" w:rsidR="009D5427" w:rsidRPr="002F3427" w:rsidRDefault="005C7BB7" w:rsidP="00772262">
      <w:pPr>
        <w:spacing w:after="0"/>
        <w:rPr>
          <w:rFonts w:cstheme="minorHAnsi"/>
          <w:b/>
          <w:bCs/>
          <w:color w:val="000000" w:themeColor="text1"/>
          <w:sz w:val="32"/>
          <w:szCs w:val="32"/>
        </w:rPr>
      </w:pPr>
      <w:r>
        <w:rPr>
          <w:rFonts w:cstheme="minorHAnsi"/>
          <w:b/>
          <w:bCs/>
          <w:color w:val="000000" w:themeColor="text1"/>
          <w:sz w:val="32"/>
          <w:szCs w:val="32"/>
        </w:rPr>
        <w:br/>
      </w:r>
      <w:r w:rsidR="009D5427" w:rsidRPr="002F3427">
        <w:rPr>
          <w:rFonts w:cstheme="minorHAnsi"/>
          <w:b/>
          <w:bCs/>
          <w:color w:val="000000" w:themeColor="text1"/>
          <w:sz w:val="32"/>
          <w:szCs w:val="32"/>
        </w:rPr>
        <w:t>HOW TO BOOK / CONTACT US</w:t>
      </w:r>
    </w:p>
    <w:p w14:paraId="48261004" w14:textId="77777777" w:rsidR="009D5427" w:rsidRPr="002F3427" w:rsidRDefault="009D5427" w:rsidP="00772262">
      <w:pPr>
        <w:spacing w:after="0"/>
        <w:rPr>
          <w:rFonts w:cstheme="minorHAnsi"/>
          <w:color w:val="000000" w:themeColor="text1"/>
          <w:sz w:val="24"/>
          <w:szCs w:val="24"/>
        </w:rPr>
      </w:pPr>
    </w:p>
    <w:p w14:paraId="774150ED" w14:textId="392D97F2" w:rsidR="009D5427" w:rsidRPr="002F3427" w:rsidRDefault="009D5427" w:rsidP="00772262">
      <w:pPr>
        <w:spacing w:after="0"/>
        <w:rPr>
          <w:color w:val="000000" w:themeColor="text1"/>
          <w:sz w:val="24"/>
          <w:szCs w:val="24"/>
        </w:rPr>
      </w:pPr>
      <w:r w:rsidRPr="4C539912">
        <w:rPr>
          <w:color w:val="000000" w:themeColor="text1"/>
          <w:sz w:val="24"/>
          <w:szCs w:val="24"/>
        </w:rPr>
        <w:t xml:space="preserve">Information about The Malthouse venue and </w:t>
      </w:r>
      <w:r w:rsidR="0E3AA203" w:rsidRPr="4C539912">
        <w:rPr>
          <w:i/>
          <w:iCs/>
          <w:color w:val="000000" w:themeColor="text1"/>
          <w:sz w:val="24"/>
          <w:szCs w:val="24"/>
        </w:rPr>
        <w:t>The Orchard</w:t>
      </w:r>
      <w:r w:rsidR="00CF0703" w:rsidRPr="4C539912">
        <w:rPr>
          <w:i/>
          <w:iCs/>
          <w:color w:val="000000" w:themeColor="text1"/>
          <w:sz w:val="24"/>
          <w:szCs w:val="24"/>
        </w:rPr>
        <w:t xml:space="preserve"> </w:t>
      </w:r>
      <w:r w:rsidRPr="4C539912">
        <w:rPr>
          <w:color w:val="000000" w:themeColor="text1"/>
          <w:sz w:val="24"/>
          <w:szCs w:val="24"/>
        </w:rPr>
        <w:t xml:space="preserve">can be found on Malthouse Theatre’s </w:t>
      </w:r>
      <w:r w:rsidRPr="4C539912">
        <w:rPr>
          <w:b/>
          <w:bCs/>
          <w:color w:val="000000" w:themeColor="text1"/>
          <w:sz w:val="24"/>
          <w:szCs w:val="24"/>
        </w:rPr>
        <w:t>website</w:t>
      </w:r>
      <w:r w:rsidRPr="4C539912">
        <w:rPr>
          <w:color w:val="000000" w:themeColor="text1"/>
          <w:sz w:val="24"/>
          <w:szCs w:val="24"/>
        </w:rPr>
        <w:t xml:space="preserve"> </w:t>
      </w:r>
      <w:hyperlink r:id="rId18">
        <w:r w:rsidRPr="4C539912">
          <w:rPr>
            <w:rStyle w:val="Hyperlink"/>
            <w:color w:val="000000" w:themeColor="text1"/>
            <w:sz w:val="24"/>
            <w:szCs w:val="24"/>
          </w:rPr>
          <w:t>www.malthousetheatre.com.au</w:t>
        </w:r>
      </w:hyperlink>
      <w:r w:rsidRPr="4C539912">
        <w:rPr>
          <w:color w:val="000000" w:themeColor="text1"/>
          <w:sz w:val="24"/>
          <w:szCs w:val="24"/>
        </w:rPr>
        <w:t xml:space="preserve">  </w:t>
      </w:r>
    </w:p>
    <w:p w14:paraId="1FCA8E62" w14:textId="77777777" w:rsidR="009D5427" w:rsidRPr="002F3427" w:rsidRDefault="009D5427" w:rsidP="00772262">
      <w:pPr>
        <w:spacing w:after="0"/>
        <w:rPr>
          <w:rFonts w:cstheme="minorHAnsi"/>
          <w:color w:val="000000" w:themeColor="text1"/>
          <w:sz w:val="24"/>
          <w:szCs w:val="24"/>
        </w:rPr>
      </w:pPr>
    </w:p>
    <w:p w14:paraId="38C509DD" w14:textId="77777777" w:rsidR="009D5427" w:rsidRPr="002F3427" w:rsidRDefault="009D5427" w:rsidP="00772262">
      <w:pPr>
        <w:spacing w:after="0"/>
        <w:rPr>
          <w:rFonts w:cstheme="minorHAnsi"/>
          <w:color w:val="000000" w:themeColor="text1"/>
          <w:sz w:val="24"/>
          <w:szCs w:val="24"/>
        </w:rPr>
      </w:pPr>
      <w:r w:rsidRPr="002F3427">
        <w:rPr>
          <w:rFonts w:cstheme="minorHAnsi"/>
          <w:color w:val="000000" w:themeColor="text1"/>
          <w:sz w:val="24"/>
          <w:szCs w:val="24"/>
        </w:rPr>
        <w:t xml:space="preserve">You can book tickets on the website or by calling the </w:t>
      </w:r>
      <w:r w:rsidRPr="002F3427">
        <w:rPr>
          <w:rFonts w:cstheme="minorHAnsi"/>
          <w:b/>
          <w:bCs/>
          <w:color w:val="000000" w:themeColor="text1"/>
          <w:sz w:val="24"/>
          <w:szCs w:val="24"/>
        </w:rPr>
        <w:t>Box Office</w:t>
      </w:r>
      <w:r w:rsidRPr="002F3427">
        <w:rPr>
          <w:rFonts w:cstheme="minorHAnsi"/>
          <w:color w:val="000000" w:themeColor="text1"/>
          <w:sz w:val="24"/>
          <w:szCs w:val="24"/>
        </w:rPr>
        <w:t xml:space="preserve"> on (03) 9685 5111. </w:t>
      </w:r>
    </w:p>
    <w:p w14:paraId="7A1828F7" w14:textId="77777777" w:rsidR="009D5427" w:rsidRPr="002F3427" w:rsidRDefault="009D5427" w:rsidP="00772262">
      <w:pPr>
        <w:pBdr>
          <w:bottom w:val="single" w:sz="6" w:space="1" w:color="auto"/>
        </w:pBdr>
        <w:spacing w:after="0"/>
        <w:rPr>
          <w:rFonts w:cstheme="minorHAnsi"/>
          <w:color w:val="000000" w:themeColor="text1"/>
          <w:sz w:val="24"/>
          <w:szCs w:val="24"/>
        </w:rPr>
      </w:pPr>
    </w:p>
    <w:p w14:paraId="1BA29821" w14:textId="649E8CA2" w:rsidR="007723B2" w:rsidRPr="002F3427" w:rsidRDefault="5830C227" w:rsidP="00772262">
      <w:pPr>
        <w:pBdr>
          <w:bottom w:val="single" w:sz="6" w:space="1" w:color="auto"/>
        </w:pBdr>
        <w:tabs>
          <w:tab w:val="left" w:pos="3225"/>
        </w:tabs>
        <w:spacing w:after="0"/>
        <w:rPr>
          <w:color w:val="000000" w:themeColor="text1"/>
          <w:sz w:val="24"/>
          <w:szCs w:val="24"/>
        </w:rPr>
      </w:pPr>
      <w:r w:rsidRPr="188575DA">
        <w:rPr>
          <w:color w:val="000000" w:themeColor="text1"/>
          <w:sz w:val="24"/>
          <w:szCs w:val="24"/>
        </w:rPr>
        <w:t xml:space="preserve">For more detailed access information, please feel free to contact our box office team on: </w:t>
      </w:r>
      <w:hyperlink r:id="rId19">
        <w:r w:rsidRPr="188575DA">
          <w:rPr>
            <w:rStyle w:val="Hyperlink"/>
            <w:color w:val="auto"/>
            <w:sz w:val="24"/>
            <w:szCs w:val="24"/>
          </w:rPr>
          <w:t>boxoffice@malthousetheatre.com.au</w:t>
        </w:r>
      </w:hyperlink>
      <w:r w:rsidRPr="188575DA">
        <w:rPr>
          <w:sz w:val="24"/>
          <w:szCs w:val="24"/>
        </w:rPr>
        <w:t xml:space="preserve"> </w:t>
      </w:r>
    </w:p>
    <w:p w14:paraId="2CA5B762" w14:textId="39D42D5D" w:rsidR="007723B2" w:rsidRPr="002F3427" w:rsidRDefault="007723B2" w:rsidP="00772262">
      <w:pPr>
        <w:pBdr>
          <w:bottom w:val="single" w:sz="6" w:space="1" w:color="auto"/>
        </w:pBdr>
        <w:tabs>
          <w:tab w:val="left" w:pos="3225"/>
        </w:tabs>
        <w:spacing w:after="0"/>
        <w:rPr>
          <w:color w:val="000000" w:themeColor="text1"/>
          <w:sz w:val="24"/>
          <w:szCs w:val="24"/>
        </w:rPr>
      </w:pPr>
    </w:p>
    <w:p w14:paraId="593AD595" w14:textId="14FE8A1C" w:rsidR="0031557A" w:rsidRPr="002F3427" w:rsidRDefault="009D5427" w:rsidP="00772262">
      <w:pPr>
        <w:pBdr>
          <w:bottom w:val="single" w:sz="6" w:space="1" w:color="auto"/>
        </w:pBdr>
        <w:spacing w:after="0"/>
        <w:rPr>
          <w:rFonts w:cstheme="minorHAnsi"/>
          <w:color w:val="000000" w:themeColor="text1"/>
          <w:sz w:val="24"/>
          <w:szCs w:val="24"/>
        </w:rPr>
      </w:pPr>
      <w:r w:rsidRPr="188575DA">
        <w:rPr>
          <w:color w:val="000000" w:themeColor="text1"/>
          <w:sz w:val="24"/>
          <w:szCs w:val="24"/>
        </w:rPr>
        <w:t>We are committed to continual improvement and learning and welcome your feedback.</w:t>
      </w:r>
      <w:r w:rsidR="007472F9">
        <w:rPr>
          <w:color w:val="000000" w:themeColor="text1"/>
          <w:sz w:val="24"/>
          <w:szCs w:val="24"/>
        </w:rPr>
        <w:br/>
      </w:r>
    </w:p>
    <w:p w14:paraId="159F7C8C" w14:textId="2AF69710" w:rsidR="0080539F" w:rsidRPr="002F3427" w:rsidRDefault="0080539F" w:rsidP="00772262">
      <w:pPr>
        <w:spacing w:after="0"/>
        <w:rPr>
          <w:rFonts w:cstheme="minorHAnsi"/>
          <w:b/>
          <w:bCs/>
          <w:color w:val="000000" w:themeColor="text1"/>
          <w:sz w:val="24"/>
          <w:szCs w:val="24"/>
        </w:rPr>
      </w:pPr>
    </w:p>
    <w:p w14:paraId="2C992C62" w14:textId="1E600FD7" w:rsidR="572A28DC" w:rsidRDefault="572A28DC" w:rsidP="00772262">
      <w:pPr>
        <w:spacing w:after="0"/>
      </w:pPr>
      <w:r>
        <w:br w:type="page"/>
      </w:r>
    </w:p>
    <w:p w14:paraId="41105E04" w14:textId="1817C594" w:rsidR="0044609C" w:rsidRPr="00291EF8" w:rsidRDefault="7DB90987" w:rsidP="00291EF8">
      <w:pPr>
        <w:spacing w:after="0"/>
        <w:jc w:val="center"/>
        <w:rPr>
          <w:b/>
          <w:bCs/>
          <w:color w:val="000000" w:themeColor="text1"/>
          <w:sz w:val="56"/>
          <w:szCs w:val="56"/>
        </w:rPr>
      </w:pPr>
      <w:r w:rsidRPr="4C539912">
        <w:rPr>
          <w:b/>
          <w:bCs/>
          <w:color w:val="000000" w:themeColor="text1"/>
          <w:sz w:val="56"/>
          <w:szCs w:val="56"/>
        </w:rPr>
        <w:lastRenderedPageBreak/>
        <w:t>VISUAL GUIDE</w:t>
      </w:r>
    </w:p>
    <w:p w14:paraId="2457AEBC" w14:textId="77777777" w:rsidR="00291EF8" w:rsidRDefault="00291EF8" w:rsidP="00772262">
      <w:pPr>
        <w:spacing w:after="0"/>
        <w:rPr>
          <w:b/>
          <w:bCs/>
          <w:color w:val="000000" w:themeColor="text1"/>
          <w:sz w:val="32"/>
          <w:szCs w:val="32"/>
        </w:rPr>
      </w:pPr>
    </w:p>
    <w:p w14:paraId="0446A3A9" w14:textId="2F608193" w:rsidR="00D4602A" w:rsidRDefault="00612AE9" w:rsidP="00772262">
      <w:pPr>
        <w:spacing w:after="0"/>
        <w:rPr>
          <w:b/>
          <w:bCs/>
          <w:color w:val="000000" w:themeColor="text1"/>
          <w:sz w:val="32"/>
          <w:szCs w:val="32"/>
        </w:rPr>
      </w:pPr>
      <w:r w:rsidRPr="4C539912">
        <w:rPr>
          <w:b/>
          <w:bCs/>
          <w:color w:val="000000" w:themeColor="text1"/>
          <w:sz w:val="32"/>
          <w:szCs w:val="32"/>
        </w:rPr>
        <w:t>HOW TO GET TO MALTHOUSE</w:t>
      </w:r>
    </w:p>
    <w:p w14:paraId="160A9771" w14:textId="77777777" w:rsidR="00291EF8" w:rsidRPr="00291EF8" w:rsidRDefault="00291EF8" w:rsidP="00772262">
      <w:pPr>
        <w:spacing w:after="0"/>
        <w:rPr>
          <w:b/>
          <w:bCs/>
          <w:color w:val="000000" w:themeColor="text1"/>
          <w:sz w:val="32"/>
          <w:szCs w:val="32"/>
        </w:rPr>
      </w:pPr>
    </w:p>
    <w:p w14:paraId="3D43FCD9" w14:textId="63037862" w:rsidR="0080539F" w:rsidRDefault="0080539F" w:rsidP="00772262">
      <w:pPr>
        <w:spacing w:after="0"/>
        <w:rPr>
          <w:rFonts w:cstheme="minorHAnsi"/>
          <w:color w:val="000000" w:themeColor="text1"/>
          <w:sz w:val="24"/>
          <w:szCs w:val="24"/>
        </w:rPr>
      </w:pPr>
      <w:r w:rsidRPr="002F3427">
        <w:rPr>
          <w:rFonts w:cstheme="minorHAnsi"/>
          <w:color w:val="000000" w:themeColor="text1"/>
          <w:sz w:val="24"/>
          <w:szCs w:val="24"/>
        </w:rPr>
        <w:t xml:space="preserve">The Malthouse is located at 113 Sturt Street in Southbank. You can get here by tram, train, </w:t>
      </w:r>
      <w:r w:rsidR="00612AE9" w:rsidRPr="002F3427">
        <w:rPr>
          <w:rFonts w:cstheme="minorHAnsi"/>
          <w:color w:val="000000" w:themeColor="text1"/>
          <w:sz w:val="24"/>
          <w:szCs w:val="24"/>
        </w:rPr>
        <w:t>bike</w:t>
      </w:r>
      <w:r w:rsidRPr="002F3427">
        <w:rPr>
          <w:rFonts w:cstheme="minorHAnsi"/>
          <w:color w:val="000000" w:themeColor="text1"/>
          <w:sz w:val="24"/>
          <w:szCs w:val="24"/>
        </w:rPr>
        <w:t xml:space="preserve"> or </w:t>
      </w:r>
      <w:r w:rsidR="00612AE9" w:rsidRPr="002F3427">
        <w:rPr>
          <w:rFonts w:cstheme="minorHAnsi"/>
          <w:color w:val="000000" w:themeColor="text1"/>
          <w:sz w:val="24"/>
          <w:szCs w:val="24"/>
        </w:rPr>
        <w:t>car</w:t>
      </w:r>
      <w:r w:rsidRPr="002F3427">
        <w:rPr>
          <w:rFonts w:cstheme="minorHAnsi"/>
          <w:color w:val="000000" w:themeColor="text1"/>
          <w:sz w:val="24"/>
          <w:szCs w:val="24"/>
        </w:rPr>
        <w:t>.</w:t>
      </w:r>
    </w:p>
    <w:p w14:paraId="6F27F605" w14:textId="77777777" w:rsidR="00752E2D" w:rsidRPr="002F3427" w:rsidRDefault="00752E2D" w:rsidP="00772262">
      <w:pPr>
        <w:spacing w:after="0"/>
        <w:rPr>
          <w:rFonts w:cstheme="minorHAnsi"/>
          <w:color w:val="000000" w:themeColor="text1"/>
          <w:sz w:val="24"/>
          <w:szCs w:val="24"/>
        </w:rPr>
      </w:pPr>
    </w:p>
    <w:tbl>
      <w:tblPr>
        <w:tblStyle w:val="TableGrid"/>
        <w:tblW w:w="0" w:type="auto"/>
        <w:tblLook w:val="04A0" w:firstRow="1" w:lastRow="0" w:firstColumn="1" w:lastColumn="0" w:noHBand="0" w:noVBand="1"/>
      </w:tblPr>
      <w:tblGrid>
        <w:gridCol w:w="9742"/>
      </w:tblGrid>
      <w:tr w:rsidR="00752E2D" w14:paraId="02CBE937" w14:textId="77777777" w:rsidTr="00752E2D">
        <w:tc>
          <w:tcPr>
            <w:tcW w:w="9742" w:type="dxa"/>
          </w:tcPr>
          <w:p w14:paraId="4D06D358" w14:textId="406073FA" w:rsidR="00752E2D" w:rsidRDefault="00752E2D" w:rsidP="00291EF8">
            <w:pPr>
              <w:ind w:left="720" w:hanging="720"/>
              <w:rPr>
                <w:b/>
                <w:bCs/>
                <w:color w:val="000000" w:themeColor="text1"/>
                <w:sz w:val="24"/>
                <w:szCs w:val="24"/>
              </w:rPr>
            </w:pPr>
            <w:r>
              <w:rPr>
                <w:b/>
                <w:bCs/>
                <w:color w:val="000000" w:themeColor="text1"/>
                <w:sz w:val="24"/>
                <w:szCs w:val="24"/>
              </w:rPr>
              <w:t>TRAM</w:t>
            </w:r>
          </w:p>
          <w:p w14:paraId="24C96CEA" w14:textId="65856AE6" w:rsidR="00752E2D" w:rsidRDefault="00752E2D" w:rsidP="00752E2D">
            <w:pPr>
              <w:ind w:left="35"/>
              <w:rPr>
                <w:color w:val="000000" w:themeColor="text1"/>
                <w:sz w:val="24"/>
                <w:szCs w:val="24"/>
              </w:rPr>
            </w:pPr>
            <w:r w:rsidRPr="188575DA">
              <w:rPr>
                <w:color w:val="000000" w:themeColor="text1"/>
                <w:sz w:val="24"/>
                <w:szCs w:val="24"/>
              </w:rPr>
              <w:t>The closest tram stop is Stop 18 – Grant Street/Sturt Street (Route 1). You can also get to the</w:t>
            </w:r>
            <w:r>
              <w:rPr>
                <w:color w:val="000000" w:themeColor="text1"/>
                <w:sz w:val="24"/>
                <w:szCs w:val="24"/>
              </w:rPr>
              <w:t xml:space="preserve"> </w:t>
            </w:r>
            <w:r w:rsidRPr="188575DA">
              <w:rPr>
                <w:color w:val="000000" w:themeColor="text1"/>
                <w:sz w:val="24"/>
                <w:szCs w:val="24"/>
              </w:rPr>
              <w:t>venue</w:t>
            </w:r>
            <w:r>
              <w:rPr>
                <w:color w:val="000000" w:themeColor="text1"/>
                <w:sz w:val="24"/>
                <w:szCs w:val="24"/>
              </w:rPr>
              <w:t xml:space="preserve"> </w:t>
            </w:r>
            <w:r w:rsidRPr="188575DA">
              <w:rPr>
                <w:color w:val="000000" w:themeColor="text1"/>
                <w:sz w:val="24"/>
                <w:szCs w:val="24"/>
              </w:rPr>
              <w:t>from St Kilda Road. Get off at Stop 17 – Grant Street, Police Memorial/St Kilda Road. From this stop,</w:t>
            </w:r>
            <w:r>
              <w:rPr>
                <w:color w:val="000000" w:themeColor="text1"/>
                <w:sz w:val="24"/>
                <w:szCs w:val="24"/>
              </w:rPr>
              <w:t xml:space="preserve"> </w:t>
            </w:r>
            <w:r w:rsidRPr="188575DA">
              <w:rPr>
                <w:color w:val="000000" w:themeColor="text1"/>
                <w:sz w:val="24"/>
                <w:szCs w:val="24"/>
              </w:rPr>
              <w:t>it is a 6-minute walk to the venue via Grant Street.</w:t>
            </w:r>
          </w:p>
          <w:p w14:paraId="5E64037B" w14:textId="77777777" w:rsidR="00752E2D" w:rsidRPr="002F3427" w:rsidRDefault="00752E2D" w:rsidP="00752E2D">
            <w:pPr>
              <w:ind w:left="720" w:hanging="720"/>
              <w:rPr>
                <w:color w:val="000000" w:themeColor="text1"/>
                <w:sz w:val="24"/>
                <w:szCs w:val="24"/>
              </w:rPr>
            </w:pPr>
            <w:r w:rsidRPr="002F3427">
              <w:rPr>
                <w:rFonts w:cstheme="minorHAnsi"/>
                <w:noProof/>
                <w:color w:val="000000" w:themeColor="text1"/>
              </w:rPr>
              <w:drawing>
                <wp:anchor distT="0" distB="0" distL="114300" distR="114300" simplePos="0" relativeHeight="251674624" behindDoc="1" locked="0" layoutInCell="1" allowOverlap="1" wp14:anchorId="4A3905DC" wp14:editId="08A2A623">
                  <wp:simplePos x="0" y="0"/>
                  <wp:positionH relativeFrom="margin">
                    <wp:posOffset>0</wp:posOffset>
                  </wp:positionH>
                  <wp:positionV relativeFrom="paragraph">
                    <wp:posOffset>193675</wp:posOffset>
                  </wp:positionV>
                  <wp:extent cx="3766490" cy="2828925"/>
                  <wp:effectExtent l="0" t="0" r="5715" b="0"/>
                  <wp:wrapTopAndBottom/>
                  <wp:docPr id="13" name="Picture 13" descr="A street with a fence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reet with a fence and people walk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6490" cy="2828925"/>
                          </a:xfrm>
                          <a:prstGeom prst="rect">
                            <a:avLst/>
                          </a:prstGeom>
                          <a:noFill/>
                          <a:ln>
                            <a:noFill/>
                          </a:ln>
                        </pic:spPr>
                      </pic:pic>
                    </a:graphicData>
                  </a:graphic>
                </wp:anchor>
              </w:drawing>
            </w:r>
          </w:p>
          <w:p w14:paraId="7F949959" w14:textId="52D71CF7" w:rsidR="00752E2D" w:rsidRPr="00291EF8" w:rsidRDefault="00752E2D" w:rsidP="00772262">
            <w:pPr>
              <w:rPr>
                <w:rFonts w:cstheme="minorHAnsi"/>
                <w:i/>
                <w:iCs/>
                <w:color w:val="000000" w:themeColor="text1"/>
                <w:sz w:val="24"/>
                <w:szCs w:val="24"/>
              </w:rPr>
            </w:pPr>
            <w:r w:rsidRPr="00752E2D">
              <w:rPr>
                <w:rFonts w:cstheme="minorHAnsi"/>
                <w:i/>
                <w:iCs/>
                <w:color w:val="000000" w:themeColor="text1"/>
                <w:sz w:val="24"/>
                <w:szCs w:val="24"/>
              </w:rPr>
              <w:t>Tram Stop 18, with ACCA and Malthouse distance</w:t>
            </w:r>
          </w:p>
        </w:tc>
      </w:tr>
    </w:tbl>
    <w:p w14:paraId="4992003D" w14:textId="77777777" w:rsidR="00752E2D" w:rsidRDefault="00752E2D" w:rsidP="00772262">
      <w:pPr>
        <w:spacing w:after="0"/>
        <w:rPr>
          <w:rFonts w:cstheme="minorHAnsi"/>
          <w:b/>
          <w:bCs/>
          <w:color w:val="000000" w:themeColor="text1"/>
          <w:sz w:val="24"/>
          <w:szCs w:val="24"/>
        </w:rPr>
      </w:pPr>
    </w:p>
    <w:tbl>
      <w:tblPr>
        <w:tblStyle w:val="TableGrid"/>
        <w:tblW w:w="0" w:type="auto"/>
        <w:tblLook w:val="04A0" w:firstRow="1" w:lastRow="0" w:firstColumn="1" w:lastColumn="0" w:noHBand="0" w:noVBand="1"/>
      </w:tblPr>
      <w:tblGrid>
        <w:gridCol w:w="9742"/>
      </w:tblGrid>
      <w:tr w:rsidR="00752E2D" w14:paraId="18BC9517" w14:textId="77777777" w:rsidTr="00752E2D">
        <w:tc>
          <w:tcPr>
            <w:tcW w:w="9742" w:type="dxa"/>
          </w:tcPr>
          <w:p w14:paraId="12DDFA7D" w14:textId="77777777" w:rsidR="00752E2D" w:rsidRDefault="00752E2D" w:rsidP="00752E2D">
            <w:pPr>
              <w:rPr>
                <w:rFonts w:cstheme="minorHAnsi"/>
                <w:b/>
                <w:bCs/>
                <w:color w:val="000000" w:themeColor="text1"/>
                <w:sz w:val="24"/>
                <w:szCs w:val="24"/>
              </w:rPr>
            </w:pPr>
            <w:r w:rsidRPr="002F3427">
              <w:rPr>
                <w:rFonts w:cstheme="minorHAnsi"/>
                <w:b/>
                <w:bCs/>
                <w:color w:val="000000" w:themeColor="text1"/>
                <w:sz w:val="24"/>
                <w:szCs w:val="24"/>
              </w:rPr>
              <w:t>T</w:t>
            </w:r>
            <w:r>
              <w:rPr>
                <w:rFonts w:cstheme="minorHAnsi"/>
                <w:b/>
                <w:bCs/>
                <w:color w:val="000000" w:themeColor="text1"/>
                <w:sz w:val="24"/>
                <w:szCs w:val="24"/>
              </w:rPr>
              <w:t>RAIN</w:t>
            </w:r>
          </w:p>
          <w:p w14:paraId="15ABFC09" w14:textId="53C2E89B" w:rsidR="00752E2D" w:rsidRDefault="00752E2D" w:rsidP="00752E2D">
            <w:pPr>
              <w:rPr>
                <w:rFonts w:cstheme="minorHAnsi"/>
                <w:color w:val="000000" w:themeColor="text1"/>
                <w:sz w:val="24"/>
                <w:szCs w:val="24"/>
              </w:rPr>
            </w:pPr>
            <w:r w:rsidRPr="00752E2D">
              <w:rPr>
                <w:rFonts w:cstheme="minorHAnsi"/>
                <w:color w:val="000000" w:themeColor="text1"/>
                <w:sz w:val="24"/>
                <w:szCs w:val="24"/>
              </w:rPr>
              <w:t xml:space="preserve">The </w:t>
            </w:r>
            <w:r>
              <w:rPr>
                <w:rFonts w:cstheme="minorHAnsi"/>
                <w:color w:val="000000" w:themeColor="text1"/>
                <w:sz w:val="24"/>
                <w:szCs w:val="24"/>
              </w:rPr>
              <w:t xml:space="preserve">closest train station is Flinders Street. </w:t>
            </w:r>
          </w:p>
          <w:p w14:paraId="32C61A76" w14:textId="77777777" w:rsidR="004839A3" w:rsidRDefault="004839A3" w:rsidP="00752E2D">
            <w:pPr>
              <w:rPr>
                <w:rFonts w:cstheme="minorHAnsi"/>
                <w:color w:val="000000" w:themeColor="text1"/>
                <w:sz w:val="24"/>
                <w:szCs w:val="24"/>
              </w:rPr>
            </w:pPr>
          </w:p>
          <w:p w14:paraId="1099301A" w14:textId="4F80C870" w:rsidR="00752E2D" w:rsidRDefault="00752E2D" w:rsidP="00752E2D">
            <w:pPr>
              <w:rPr>
                <w:rFonts w:cstheme="minorHAnsi"/>
                <w:color w:val="000000" w:themeColor="text1"/>
                <w:sz w:val="24"/>
                <w:szCs w:val="24"/>
              </w:rPr>
            </w:pPr>
            <w:r>
              <w:rPr>
                <w:rFonts w:cstheme="minorHAnsi"/>
                <w:color w:val="000000" w:themeColor="text1"/>
                <w:sz w:val="24"/>
                <w:szCs w:val="24"/>
              </w:rPr>
              <w:t xml:space="preserve">The </w:t>
            </w:r>
            <w:r w:rsidRPr="00752E2D">
              <w:rPr>
                <w:rFonts w:cstheme="minorHAnsi"/>
                <w:color w:val="000000" w:themeColor="text1"/>
                <w:sz w:val="24"/>
                <w:szCs w:val="24"/>
              </w:rPr>
              <w:t xml:space="preserve">walk </w:t>
            </w:r>
            <w:r>
              <w:rPr>
                <w:rFonts w:cstheme="minorHAnsi"/>
                <w:color w:val="000000" w:themeColor="text1"/>
                <w:sz w:val="24"/>
                <w:szCs w:val="24"/>
              </w:rPr>
              <w:t xml:space="preserve">from the station is </w:t>
            </w:r>
            <w:r w:rsidRPr="00752E2D">
              <w:rPr>
                <w:rFonts w:cstheme="minorHAnsi"/>
                <w:color w:val="000000" w:themeColor="text1"/>
                <w:sz w:val="24"/>
                <w:szCs w:val="24"/>
              </w:rPr>
              <w:t>approximately 12 minutes and covers about 1.2 km through Melbourne’s Arts Precinct</w:t>
            </w:r>
            <w:r w:rsidRPr="00752E2D">
              <w:rPr>
                <w:rFonts w:cstheme="minorHAnsi"/>
                <w:color w:val="000000" w:themeColor="text1"/>
                <w:sz w:val="24"/>
                <w:szCs w:val="24"/>
              </w:rPr>
              <w:t xml:space="preserve">. </w:t>
            </w:r>
          </w:p>
          <w:p w14:paraId="307C5C0F" w14:textId="77777777" w:rsidR="004839A3" w:rsidRPr="00752E2D" w:rsidRDefault="004839A3" w:rsidP="00752E2D">
            <w:pPr>
              <w:rPr>
                <w:rFonts w:cstheme="minorHAnsi"/>
                <w:color w:val="000000" w:themeColor="text1"/>
                <w:sz w:val="24"/>
                <w:szCs w:val="24"/>
              </w:rPr>
            </w:pPr>
          </w:p>
          <w:p w14:paraId="53F92991" w14:textId="217F1230" w:rsidR="00752E2D" w:rsidRPr="00291EF8" w:rsidRDefault="00752E2D" w:rsidP="00772262">
            <w:pPr>
              <w:rPr>
                <w:rFonts w:cstheme="minorHAnsi"/>
                <w:color w:val="000000" w:themeColor="text1"/>
                <w:sz w:val="24"/>
                <w:szCs w:val="24"/>
              </w:rPr>
            </w:pPr>
            <w:r w:rsidRPr="00752E2D">
              <w:rPr>
                <w:rFonts w:cstheme="minorHAnsi"/>
                <w:color w:val="000000" w:themeColor="text1"/>
                <w:sz w:val="24"/>
                <w:szCs w:val="24"/>
              </w:rPr>
              <w:t>The route is generally flat and pedestrian-friendly, with</w:t>
            </w:r>
            <w:r w:rsidR="004839A3" w:rsidRPr="00752E2D">
              <w:rPr>
                <w:rFonts w:cstheme="minorHAnsi"/>
                <w:color w:val="000000" w:themeColor="text1"/>
                <w:sz w:val="24"/>
                <w:szCs w:val="24"/>
              </w:rPr>
              <w:t xml:space="preserve"> </w:t>
            </w:r>
            <w:r w:rsidRPr="00752E2D">
              <w:rPr>
                <w:rFonts w:cstheme="minorHAnsi"/>
                <w:color w:val="000000" w:themeColor="text1"/>
                <w:sz w:val="24"/>
                <w:szCs w:val="24"/>
              </w:rPr>
              <w:t>crosswalks.</w:t>
            </w:r>
          </w:p>
        </w:tc>
      </w:tr>
    </w:tbl>
    <w:p w14:paraId="341D3C37" w14:textId="77777777" w:rsidR="00752E2D" w:rsidRPr="002F3427" w:rsidRDefault="00752E2D" w:rsidP="00772262">
      <w:pPr>
        <w:spacing w:after="0"/>
        <w:rPr>
          <w:rFonts w:cstheme="minorHAnsi"/>
          <w:b/>
          <w:bCs/>
          <w:color w:val="000000" w:themeColor="text1"/>
          <w:sz w:val="24"/>
          <w:szCs w:val="24"/>
        </w:rPr>
      </w:pPr>
    </w:p>
    <w:tbl>
      <w:tblPr>
        <w:tblStyle w:val="TableGrid"/>
        <w:tblW w:w="0" w:type="auto"/>
        <w:tblLook w:val="04A0" w:firstRow="1" w:lastRow="0" w:firstColumn="1" w:lastColumn="0" w:noHBand="0" w:noVBand="1"/>
      </w:tblPr>
      <w:tblGrid>
        <w:gridCol w:w="9742"/>
      </w:tblGrid>
      <w:tr w:rsidR="00752E2D" w14:paraId="3557BBBD" w14:textId="77777777" w:rsidTr="00752E2D">
        <w:tc>
          <w:tcPr>
            <w:tcW w:w="9742" w:type="dxa"/>
          </w:tcPr>
          <w:p w14:paraId="7D38E7D8" w14:textId="77777777" w:rsidR="00752E2D" w:rsidRDefault="00752E2D" w:rsidP="00752E2D">
            <w:pPr>
              <w:rPr>
                <w:rFonts w:cstheme="minorHAnsi"/>
                <w:b/>
                <w:bCs/>
                <w:color w:val="000000" w:themeColor="text1"/>
                <w:sz w:val="24"/>
                <w:szCs w:val="24"/>
              </w:rPr>
            </w:pPr>
            <w:r w:rsidRPr="002F3427">
              <w:rPr>
                <w:rFonts w:cstheme="minorHAnsi"/>
                <w:b/>
                <w:bCs/>
                <w:color w:val="000000" w:themeColor="text1"/>
                <w:sz w:val="24"/>
                <w:szCs w:val="24"/>
              </w:rPr>
              <w:t>B</w:t>
            </w:r>
            <w:r>
              <w:rPr>
                <w:rFonts w:cstheme="minorHAnsi"/>
                <w:b/>
                <w:bCs/>
                <w:color w:val="000000" w:themeColor="text1"/>
                <w:sz w:val="24"/>
                <w:szCs w:val="24"/>
              </w:rPr>
              <w:t>IKE</w:t>
            </w:r>
          </w:p>
          <w:p w14:paraId="3086903A" w14:textId="22E988D7" w:rsidR="00752E2D" w:rsidRPr="00291EF8" w:rsidRDefault="00752E2D" w:rsidP="00772262">
            <w:pPr>
              <w:rPr>
                <w:rFonts w:cstheme="minorHAnsi"/>
                <w:b/>
                <w:bCs/>
                <w:color w:val="000000" w:themeColor="text1"/>
                <w:sz w:val="24"/>
                <w:szCs w:val="24"/>
              </w:rPr>
            </w:pPr>
            <w:r w:rsidRPr="002F3427">
              <w:rPr>
                <w:rFonts w:cstheme="minorHAnsi"/>
                <w:color w:val="000000" w:themeColor="text1"/>
                <w:sz w:val="24"/>
                <w:szCs w:val="24"/>
              </w:rPr>
              <w:t xml:space="preserve">There are bike racks and a Melbourne Bike Share station outside The Malthouse. </w:t>
            </w:r>
          </w:p>
        </w:tc>
      </w:tr>
    </w:tbl>
    <w:p w14:paraId="3C76EF7D" w14:textId="39CE75BD" w:rsidR="00612AE9" w:rsidRPr="002F3427" w:rsidRDefault="00612AE9" w:rsidP="00772262">
      <w:pPr>
        <w:spacing w:after="0"/>
        <w:rPr>
          <w:rFonts w:cstheme="minorHAnsi"/>
          <w:color w:val="000000" w:themeColor="text1"/>
          <w:sz w:val="24"/>
          <w:szCs w:val="24"/>
        </w:rPr>
      </w:pPr>
    </w:p>
    <w:tbl>
      <w:tblPr>
        <w:tblStyle w:val="TableGrid"/>
        <w:tblW w:w="0" w:type="auto"/>
        <w:tblLook w:val="04A0" w:firstRow="1" w:lastRow="0" w:firstColumn="1" w:lastColumn="0" w:noHBand="0" w:noVBand="1"/>
      </w:tblPr>
      <w:tblGrid>
        <w:gridCol w:w="9742"/>
      </w:tblGrid>
      <w:tr w:rsidR="00752E2D" w14:paraId="22C23F0A" w14:textId="77777777" w:rsidTr="00752E2D">
        <w:tc>
          <w:tcPr>
            <w:tcW w:w="9742" w:type="dxa"/>
          </w:tcPr>
          <w:p w14:paraId="44B0CC50" w14:textId="77777777" w:rsidR="00752E2D" w:rsidRDefault="00752E2D" w:rsidP="00752E2D">
            <w:pPr>
              <w:ind w:left="720" w:hanging="720"/>
              <w:rPr>
                <w:rFonts w:cstheme="minorHAnsi"/>
                <w:b/>
                <w:bCs/>
                <w:color w:val="000000" w:themeColor="text1"/>
                <w:sz w:val="24"/>
                <w:szCs w:val="24"/>
              </w:rPr>
            </w:pPr>
            <w:r w:rsidRPr="002F3427">
              <w:rPr>
                <w:rFonts w:cstheme="minorHAnsi"/>
                <w:b/>
                <w:bCs/>
                <w:color w:val="000000" w:themeColor="text1"/>
                <w:sz w:val="24"/>
                <w:szCs w:val="24"/>
              </w:rPr>
              <w:t>C</w:t>
            </w:r>
            <w:r>
              <w:rPr>
                <w:rFonts w:cstheme="minorHAnsi"/>
                <w:b/>
                <w:bCs/>
                <w:color w:val="000000" w:themeColor="text1"/>
                <w:sz w:val="24"/>
                <w:szCs w:val="24"/>
              </w:rPr>
              <w:t>AR</w:t>
            </w:r>
          </w:p>
          <w:p w14:paraId="4D9B0316" w14:textId="77777777" w:rsidR="00752E2D" w:rsidRDefault="00752E2D" w:rsidP="00752E2D">
            <w:pPr>
              <w:ind w:left="720" w:hanging="720"/>
              <w:rPr>
                <w:rFonts w:cstheme="minorHAnsi"/>
                <w:color w:val="000000" w:themeColor="text1"/>
                <w:sz w:val="24"/>
                <w:szCs w:val="24"/>
              </w:rPr>
            </w:pPr>
            <w:r w:rsidRPr="002F3427">
              <w:rPr>
                <w:rFonts w:cstheme="minorHAnsi"/>
                <w:color w:val="000000" w:themeColor="text1"/>
                <w:sz w:val="24"/>
                <w:szCs w:val="24"/>
              </w:rPr>
              <w:t>There is limited on-street parking on Grant Street, Sturt Street and Dodds Street. There are 2</w:t>
            </w:r>
          </w:p>
          <w:p w14:paraId="48334B35" w14:textId="4F4E1B68" w:rsidR="00752E2D" w:rsidRDefault="00752E2D" w:rsidP="00291EF8">
            <w:pPr>
              <w:ind w:left="720" w:hanging="720"/>
              <w:rPr>
                <w:rFonts w:cstheme="minorHAnsi"/>
                <w:color w:val="000000" w:themeColor="text1"/>
                <w:sz w:val="24"/>
                <w:szCs w:val="24"/>
              </w:rPr>
            </w:pPr>
            <w:r w:rsidRPr="002F3427">
              <w:rPr>
                <w:rFonts w:cstheme="minorHAnsi"/>
                <w:color w:val="000000" w:themeColor="text1"/>
                <w:sz w:val="24"/>
                <w:szCs w:val="24"/>
              </w:rPr>
              <w:t xml:space="preserve">disabled spaces outside The Malthouse entrance on Sturt Street. </w:t>
            </w:r>
          </w:p>
          <w:p w14:paraId="3F749419" w14:textId="77777777" w:rsidR="00291EF8" w:rsidRDefault="00291EF8" w:rsidP="00291EF8">
            <w:pPr>
              <w:ind w:left="720" w:hanging="720"/>
              <w:rPr>
                <w:rFonts w:cstheme="minorHAnsi"/>
                <w:color w:val="000000" w:themeColor="text1"/>
                <w:sz w:val="24"/>
                <w:szCs w:val="24"/>
              </w:rPr>
            </w:pPr>
          </w:p>
          <w:p w14:paraId="366C0EBC" w14:textId="0DE25EED" w:rsidR="00752E2D" w:rsidRPr="00752E2D" w:rsidRDefault="00752E2D" w:rsidP="00752E2D">
            <w:pPr>
              <w:ind w:left="720" w:hanging="720"/>
              <w:rPr>
                <w:rFonts w:cstheme="minorHAnsi"/>
                <w:b/>
                <w:bCs/>
                <w:color w:val="000000" w:themeColor="text1"/>
                <w:sz w:val="24"/>
                <w:szCs w:val="24"/>
              </w:rPr>
            </w:pPr>
            <w:r w:rsidRPr="002F3427">
              <w:rPr>
                <w:rFonts w:cstheme="minorHAnsi"/>
                <w:color w:val="000000" w:themeColor="text1"/>
                <w:sz w:val="24"/>
                <w:szCs w:val="24"/>
              </w:rPr>
              <w:lastRenderedPageBreak/>
              <w:t>The closest secure carparks are:</w:t>
            </w:r>
          </w:p>
          <w:p w14:paraId="6A7E21E7" w14:textId="77777777" w:rsidR="00752E2D" w:rsidRPr="002F3427" w:rsidRDefault="00752E2D" w:rsidP="00752E2D">
            <w:pPr>
              <w:pStyle w:val="ListParagraph"/>
              <w:numPr>
                <w:ilvl w:val="0"/>
                <w:numId w:val="8"/>
              </w:numPr>
              <w:rPr>
                <w:rFonts w:cstheme="minorHAnsi"/>
                <w:color w:val="000000" w:themeColor="text1"/>
                <w:sz w:val="24"/>
                <w:szCs w:val="24"/>
              </w:rPr>
            </w:pPr>
            <w:r w:rsidRPr="002F3427">
              <w:rPr>
                <w:rFonts w:cstheme="minorHAnsi"/>
                <w:color w:val="000000" w:themeColor="text1"/>
                <w:sz w:val="24"/>
                <w:szCs w:val="24"/>
              </w:rPr>
              <w:t>Arts Centre Melbourne Car Park (enter from Sturt Street)</w:t>
            </w:r>
          </w:p>
          <w:p w14:paraId="7AD6F001" w14:textId="4377342B" w:rsidR="00291EF8" w:rsidRPr="00291EF8" w:rsidRDefault="00752E2D" w:rsidP="00291EF8">
            <w:pPr>
              <w:pStyle w:val="ListParagraph"/>
              <w:numPr>
                <w:ilvl w:val="0"/>
                <w:numId w:val="8"/>
              </w:numPr>
              <w:rPr>
                <w:rFonts w:cstheme="minorHAnsi"/>
                <w:color w:val="000000" w:themeColor="text1"/>
                <w:sz w:val="24"/>
                <w:szCs w:val="24"/>
              </w:rPr>
            </w:pPr>
            <w:r w:rsidRPr="002F3427">
              <w:rPr>
                <w:rFonts w:cstheme="minorHAnsi"/>
                <w:color w:val="000000" w:themeColor="text1"/>
                <w:sz w:val="24"/>
                <w:szCs w:val="24"/>
              </w:rPr>
              <w:t>The Australian Ballet Centre Car Park (2 Kavanagh Street)</w:t>
            </w:r>
          </w:p>
        </w:tc>
      </w:tr>
    </w:tbl>
    <w:p w14:paraId="18B64969" w14:textId="77777777" w:rsidR="00752E2D" w:rsidRDefault="00752E2D" w:rsidP="00752E2D">
      <w:pPr>
        <w:spacing w:after="0"/>
        <w:ind w:left="720" w:hanging="720"/>
        <w:rPr>
          <w:rFonts w:cstheme="minorHAnsi"/>
          <w:b/>
          <w:bCs/>
          <w:color w:val="000000" w:themeColor="text1"/>
          <w:sz w:val="24"/>
          <w:szCs w:val="24"/>
        </w:rPr>
      </w:pPr>
    </w:p>
    <w:p w14:paraId="76784F4D" w14:textId="19A157F0" w:rsidR="00A6625D" w:rsidRPr="188575DA" w:rsidRDefault="04AA4871" w:rsidP="00772262">
      <w:pPr>
        <w:spacing w:after="0"/>
        <w:rPr>
          <w:color w:val="000000" w:themeColor="text1"/>
          <w:sz w:val="24"/>
          <w:szCs w:val="24"/>
        </w:rPr>
      </w:pPr>
      <w:r w:rsidRPr="188575DA">
        <w:rPr>
          <w:b/>
          <w:bCs/>
          <w:color w:val="000000" w:themeColor="text1"/>
          <w:sz w:val="32"/>
          <w:szCs w:val="32"/>
        </w:rPr>
        <w:t>VENUE IMAGES</w:t>
      </w:r>
      <w:r w:rsidR="00A54456">
        <w:br/>
      </w:r>
    </w:p>
    <w:tbl>
      <w:tblPr>
        <w:tblStyle w:val="TableGrid"/>
        <w:tblW w:w="0" w:type="auto"/>
        <w:tblLook w:val="04A0" w:firstRow="1" w:lastRow="0" w:firstColumn="1" w:lastColumn="0" w:noHBand="0" w:noVBand="1"/>
      </w:tblPr>
      <w:tblGrid>
        <w:gridCol w:w="4871"/>
        <w:gridCol w:w="4871"/>
      </w:tblGrid>
      <w:tr w:rsidR="00F300AF" w14:paraId="0DEDE44D" w14:textId="77777777" w:rsidTr="00A37953">
        <w:tc>
          <w:tcPr>
            <w:tcW w:w="9742" w:type="dxa"/>
            <w:gridSpan w:val="2"/>
          </w:tcPr>
          <w:p w14:paraId="2CAB6B12" w14:textId="77777777" w:rsidR="00F300AF" w:rsidRDefault="00F300AF" w:rsidP="00772262">
            <w:pPr>
              <w:rPr>
                <w:color w:val="000000" w:themeColor="text1"/>
                <w:sz w:val="24"/>
                <w:szCs w:val="24"/>
              </w:rPr>
            </w:pPr>
          </w:p>
          <w:p w14:paraId="473762FC" w14:textId="57916B98" w:rsidR="00F300AF" w:rsidRDefault="00F300AF" w:rsidP="00F300AF">
            <w:pPr>
              <w:jc w:val="center"/>
              <w:rPr>
                <w:color w:val="000000" w:themeColor="text1"/>
                <w:sz w:val="24"/>
                <w:szCs w:val="24"/>
              </w:rPr>
            </w:pPr>
            <w:r>
              <w:rPr>
                <w:noProof/>
                <w:color w:val="000000" w:themeColor="text1"/>
                <w:sz w:val="24"/>
                <w:szCs w:val="24"/>
              </w:rPr>
              <w:drawing>
                <wp:inline distT="0" distB="0" distL="0" distR="0" wp14:anchorId="00D9857F" wp14:editId="3282048F">
                  <wp:extent cx="5796886" cy="3864392"/>
                  <wp:effectExtent l="0" t="0" r="0" b="0"/>
                  <wp:docPr id="60311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14866" name="Picture 603114866"/>
                          <pic:cNvPicPr/>
                        </pic:nvPicPr>
                        <pic:blipFill>
                          <a:blip r:embed="rId21">
                            <a:extLst>
                              <a:ext uri="{28A0092B-C50C-407E-A947-70E740481C1C}">
                                <a14:useLocalDpi xmlns:a14="http://schemas.microsoft.com/office/drawing/2010/main" val="0"/>
                              </a:ext>
                            </a:extLst>
                          </a:blip>
                          <a:stretch>
                            <a:fillRect/>
                          </a:stretch>
                        </pic:blipFill>
                        <pic:spPr>
                          <a:xfrm>
                            <a:off x="0" y="0"/>
                            <a:ext cx="5922876" cy="3948381"/>
                          </a:xfrm>
                          <a:prstGeom prst="rect">
                            <a:avLst/>
                          </a:prstGeom>
                        </pic:spPr>
                      </pic:pic>
                    </a:graphicData>
                  </a:graphic>
                </wp:inline>
              </w:drawing>
            </w:r>
          </w:p>
          <w:p w14:paraId="2E79E2D3" w14:textId="797BA938" w:rsidR="00F300AF" w:rsidRDefault="00291EF8" w:rsidP="00772262">
            <w:pPr>
              <w:rPr>
                <w:color w:val="000000" w:themeColor="text1"/>
                <w:sz w:val="24"/>
                <w:szCs w:val="24"/>
              </w:rPr>
            </w:pPr>
            <w:r>
              <w:rPr>
                <w:color w:val="000000" w:themeColor="text1"/>
                <w:sz w:val="24"/>
                <w:szCs w:val="24"/>
              </w:rPr>
              <w:t xml:space="preserve">Malthouse building, viewed </w:t>
            </w:r>
            <w:r w:rsidR="00F300AF">
              <w:rPr>
                <w:color w:val="000000" w:themeColor="text1"/>
                <w:sz w:val="24"/>
                <w:szCs w:val="24"/>
              </w:rPr>
              <w:t>from Sturt Street</w:t>
            </w:r>
          </w:p>
          <w:p w14:paraId="4A648923" w14:textId="2E8D0A45" w:rsidR="00F300AF" w:rsidRDefault="00F300AF" w:rsidP="00772262">
            <w:pPr>
              <w:rPr>
                <w:color w:val="000000" w:themeColor="text1"/>
                <w:sz w:val="24"/>
                <w:szCs w:val="24"/>
              </w:rPr>
            </w:pPr>
          </w:p>
        </w:tc>
      </w:tr>
      <w:tr w:rsidR="00A6625D" w14:paraId="5DC7B1B2" w14:textId="77777777" w:rsidTr="00A6625D">
        <w:tc>
          <w:tcPr>
            <w:tcW w:w="4871" w:type="dxa"/>
          </w:tcPr>
          <w:p w14:paraId="7B8A48F5" w14:textId="598C2915" w:rsidR="00A6625D" w:rsidRDefault="00F300AF" w:rsidP="00772262">
            <w:pPr>
              <w:rPr>
                <w:color w:val="000000" w:themeColor="text1"/>
                <w:sz w:val="24"/>
                <w:szCs w:val="24"/>
              </w:rPr>
            </w:pPr>
            <w:r>
              <w:rPr>
                <w:noProof/>
              </w:rPr>
              <w:drawing>
                <wp:inline distT="0" distB="0" distL="0" distR="0" wp14:anchorId="7110F1E1" wp14:editId="56772489">
                  <wp:extent cx="2153861" cy="2859405"/>
                  <wp:effectExtent l="0" t="0" r="5715" b="0"/>
                  <wp:docPr id="852010133" name="Picture 16" descr="A brick building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34254" cy="2966133"/>
                          </a:xfrm>
                          <a:prstGeom prst="rect">
                            <a:avLst/>
                          </a:prstGeom>
                          <a:noFill/>
                          <a:ln>
                            <a:noFill/>
                          </a:ln>
                        </pic:spPr>
                      </pic:pic>
                    </a:graphicData>
                  </a:graphic>
                </wp:inline>
              </w:drawing>
            </w:r>
          </w:p>
          <w:p w14:paraId="13B22A34" w14:textId="7D768947" w:rsidR="00A6625D" w:rsidRDefault="00A6625D" w:rsidP="00772262">
            <w:pPr>
              <w:rPr>
                <w:color w:val="000000" w:themeColor="text1"/>
                <w:sz w:val="24"/>
                <w:szCs w:val="24"/>
              </w:rPr>
            </w:pPr>
            <w:r>
              <w:rPr>
                <w:color w:val="000000" w:themeColor="text1"/>
                <w:sz w:val="24"/>
                <w:szCs w:val="24"/>
              </w:rPr>
              <w:t xml:space="preserve">Entry from </w:t>
            </w:r>
            <w:r w:rsidR="00F300AF">
              <w:rPr>
                <w:color w:val="000000" w:themeColor="text1"/>
                <w:sz w:val="24"/>
                <w:szCs w:val="24"/>
              </w:rPr>
              <w:t>Sturt</w:t>
            </w:r>
            <w:r>
              <w:rPr>
                <w:color w:val="000000" w:themeColor="text1"/>
                <w:sz w:val="24"/>
                <w:szCs w:val="24"/>
              </w:rPr>
              <w:t xml:space="preserve"> Street side </w:t>
            </w:r>
          </w:p>
          <w:p w14:paraId="7A5C169D" w14:textId="4FF6581E" w:rsidR="00A6625D" w:rsidRDefault="00A6625D" w:rsidP="00772262">
            <w:pPr>
              <w:rPr>
                <w:color w:val="000000" w:themeColor="text1"/>
                <w:sz w:val="24"/>
                <w:szCs w:val="24"/>
              </w:rPr>
            </w:pPr>
            <w:r>
              <w:rPr>
                <w:color w:val="000000" w:themeColor="text1"/>
                <w:sz w:val="24"/>
                <w:szCs w:val="24"/>
              </w:rPr>
              <w:t>(</w:t>
            </w:r>
            <w:r w:rsidR="00F300AF">
              <w:rPr>
                <w:color w:val="000000" w:themeColor="text1"/>
                <w:sz w:val="24"/>
                <w:szCs w:val="24"/>
              </w:rPr>
              <w:t>ramp access</w:t>
            </w:r>
            <w:r>
              <w:rPr>
                <w:color w:val="000000" w:themeColor="text1"/>
                <w:sz w:val="24"/>
                <w:szCs w:val="24"/>
              </w:rPr>
              <w:t>)</w:t>
            </w:r>
          </w:p>
        </w:tc>
        <w:tc>
          <w:tcPr>
            <w:tcW w:w="4871" w:type="dxa"/>
          </w:tcPr>
          <w:p w14:paraId="32B80143" w14:textId="58153E7B" w:rsidR="00A6625D" w:rsidRDefault="00A6625D" w:rsidP="00772262">
            <w:pPr>
              <w:rPr>
                <w:color w:val="000000" w:themeColor="text1"/>
                <w:sz w:val="24"/>
                <w:szCs w:val="24"/>
              </w:rPr>
            </w:pPr>
            <w:r>
              <w:rPr>
                <w:noProof/>
              </w:rPr>
              <w:drawing>
                <wp:inline distT="0" distB="0" distL="0" distR="0" wp14:anchorId="283E53D7" wp14:editId="6F7E1547">
                  <wp:extent cx="2153581" cy="2859932"/>
                  <wp:effectExtent l="0" t="0" r="5715" b="0"/>
                  <wp:docPr id="201944376" name="Picture 21" descr="A brick building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78324" cy="2892790"/>
                          </a:xfrm>
                          <a:prstGeom prst="rect">
                            <a:avLst/>
                          </a:prstGeom>
                          <a:noFill/>
                          <a:ln>
                            <a:noFill/>
                          </a:ln>
                        </pic:spPr>
                      </pic:pic>
                    </a:graphicData>
                  </a:graphic>
                </wp:inline>
              </w:drawing>
            </w:r>
          </w:p>
          <w:p w14:paraId="077DFDB6" w14:textId="22470FF1" w:rsidR="00A6625D" w:rsidRDefault="00A6625D" w:rsidP="00A6625D">
            <w:pPr>
              <w:rPr>
                <w:color w:val="000000" w:themeColor="text1"/>
                <w:sz w:val="24"/>
                <w:szCs w:val="24"/>
              </w:rPr>
            </w:pPr>
            <w:r>
              <w:rPr>
                <w:color w:val="000000" w:themeColor="text1"/>
                <w:sz w:val="24"/>
                <w:szCs w:val="24"/>
              </w:rPr>
              <w:t>Entry from Dodds Street side</w:t>
            </w:r>
          </w:p>
          <w:p w14:paraId="39DC9187" w14:textId="33C19215" w:rsidR="0035357C" w:rsidRDefault="00A6625D" w:rsidP="00A6625D">
            <w:pPr>
              <w:rPr>
                <w:color w:val="000000" w:themeColor="text1"/>
                <w:sz w:val="24"/>
                <w:szCs w:val="24"/>
              </w:rPr>
            </w:pPr>
            <w:r>
              <w:rPr>
                <w:color w:val="000000" w:themeColor="text1"/>
                <w:sz w:val="24"/>
                <w:szCs w:val="24"/>
              </w:rPr>
              <w:t>(wheelchair access)</w:t>
            </w:r>
          </w:p>
        </w:tc>
      </w:tr>
      <w:tr w:rsidR="00A6625D" w14:paraId="576EE937" w14:textId="77777777" w:rsidTr="00A6625D">
        <w:tc>
          <w:tcPr>
            <w:tcW w:w="4871" w:type="dxa"/>
          </w:tcPr>
          <w:p w14:paraId="5C59EC85" w14:textId="77777777" w:rsidR="0035357C" w:rsidRDefault="0035357C" w:rsidP="00772262">
            <w:pPr>
              <w:rPr>
                <w:color w:val="000000" w:themeColor="text1"/>
                <w:sz w:val="24"/>
                <w:szCs w:val="24"/>
              </w:rPr>
            </w:pPr>
          </w:p>
          <w:p w14:paraId="18C9714F" w14:textId="77777777" w:rsidR="00A6625D" w:rsidRDefault="00A6625D" w:rsidP="00772262">
            <w:pPr>
              <w:rPr>
                <w:color w:val="000000" w:themeColor="text1"/>
                <w:sz w:val="24"/>
                <w:szCs w:val="24"/>
              </w:rPr>
            </w:pPr>
            <w:r>
              <w:rPr>
                <w:noProof/>
              </w:rPr>
              <w:drawing>
                <wp:inline distT="0" distB="0" distL="0" distR="0" wp14:anchorId="757AA272" wp14:editId="33FC9239">
                  <wp:extent cx="2916555" cy="2188689"/>
                  <wp:effectExtent l="0" t="0" r="4445" b="0"/>
                  <wp:docPr id="845723335" name="Picture 84572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99907" cy="2251240"/>
                          </a:xfrm>
                          <a:prstGeom prst="rect">
                            <a:avLst/>
                          </a:prstGeom>
                        </pic:spPr>
                      </pic:pic>
                    </a:graphicData>
                  </a:graphic>
                </wp:inline>
              </w:drawing>
            </w:r>
          </w:p>
          <w:p w14:paraId="50F8E8B5" w14:textId="0C24997F" w:rsidR="00A6625D" w:rsidRDefault="00A6625D" w:rsidP="00772262">
            <w:pPr>
              <w:rPr>
                <w:color w:val="000000" w:themeColor="text1"/>
                <w:sz w:val="24"/>
                <w:szCs w:val="24"/>
              </w:rPr>
            </w:pPr>
            <w:r>
              <w:rPr>
                <w:color w:val="000000" w:themeColor="text1"/>
                <w:sz w:val="24"/>
                <w:szCs w:val="24"/>
              </w:rPr>
              <w:t>Foyer bar and seating</w:t>
            </w:r>
          </w:p>
        </w:tc>
        <w:tc>
          <w:tcPr>
            <w:tcW w:w="4871" w:type="dxa"/>
          </w:tcPr>
          <w:p w14:paraId="1618DF20" w14:textId="77777777" w:rsidR="00A6625D" w:rsidRDefault="00A6625D" w:rsidP="00772262">
            <w:pPr>
              <w:rPr>
                <w:color w:val="000000" w:themeColor="text1"/>
                <w:sz w:val="24"/>
                <w:szCs w:val="24"/>
              </w:rPr>
            </w:pPr>
          </w:p>
          <w:p w14:paraId="622F50E9" w14:textId="77777777" w:rsidR="00A6625D" w:rsidRDefault="00A6625D" w:rsidP="00772262">
            <w:pPr>
              <w:rPr>
                <w:color w:val="000000" w:themeColor="text1"/>
                <w:sz w:val="24"/>
                <w:szCs w:val="24"/>
              </w:rPr>
            </w:pPr>
            <w:r>
              <w:rPr>
                <w:noProof/>
              </w:rPr>
              <w:drawing>
                <wp:inline distT="0" distB="0" distL="0" distR="0" wp14:anchorId="6999E749" wp14:editId="665A28DE">
                  <wp:extent cx="2914373" cy="2188210"/>
                  <wp:effectExtent l="0" t="0" r="0" b="0"/>
                  <wp:docPr id="164799816" name="Picture 16479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983102" cy="2239814"/>
                          </a:xfrm>
                          <a:prstGeom prst="rect">
                            <a:avLst/>
                          </a:prstGeom>
                        </pic:spPr>
                      </pic:pic>
                    </a:graphicData>
                  </a:graphic>
                </wp:inline>
              </w:drawing>
            </w:r>
          </w:p>
          <w:p w14:paraId="780448EF" w14:textId="317DFE6B" w:rsidR="00A6625D" w:rsidRDefault="00A6625D" w:rsidP="00772262">
            <w:pPr>
              <w:rPr>
                <w:color w:val="000000" w:themeColor="text1"/>
                <w:sz w:val="24"/>
                <w:szCs w:val="24"/>
              </w:rPr>
            </w:pPr>
            <w:r>
              <w:rPr>
                <w:color w:val="000000" w:themeColor="text1"/>
                <w:sz w:val="24"/>
                <w:szCs w:val="24"/>
              </w:rPr>
              <w:t>Foyer bar and seating</w:t>
            </w:r>
          </w:p>
        </w:tc>
      </w:tr>
      <w:tr w:rsidR="00A6625D" w14:paraId="1AC475F5" w14:textId="77777777" w:rsidTr="00A6625D">
        <w:tc>
          <w:tcPr>
            <w:tcW w:w="4871" w:type="dxa"/>
          </w:tcPr>
          <w:p w14:paraId="6B110334" w14:textId="77777777" w:rsidR="00A6625D" w:rsidRDefault="00A6625D" w:rsidP="00772262">
            <w:pPr>
              <w:rPr>
                <w:color w:val="000000" w:themeColor="text1"/>
                <w:sz w:val="24"/>
                <w:szCs w:val="24"/>
              </w:rPr>
            </w:pPr>
          </w:p>
          <w:p w14:paraId="60C62D55" w14:textId="77777777" w:rsidR="00A6625D" w:rsidRDefault="00A6625D" w:rsidP="00772262">
            <w:pPr>
              <w:rPr>
                <w:color w:val="000000" w:themeColor="text1"/>
                <w:sz w:val="24"/>
                <w:szCs w:val="24"/>
              </w:rPr>
            </w:pPr>
            <w:r>
              <w:rPr>
                <w:noProof/>
              </w:rPr>
              <w:drawing>
                <wp:inline distT="0" distB="0" distL="0" distR="0" wp14:anchorId="6CF64AD9" wp14:editId="416DE777">
                  <wp:extent cx="2922766" cy="2198451"/>
                  <wp:effectExtent l="0" t="0" r="0" b="0"/>
                  <wp:docPr id="1229639727" name="Picture 122963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961698" cy="2227735"/>
                          </a:xfrm>
                          <a:prstGeom prst="rect">
                            <a:avLst/>
                          </a:prstGeom>
                        </pic:spPr>
                      </pic:pic>
                    </a:graphicData>
                  </a:graphic>
                </wp:inline>
              </w:drawing>
            </w:r>
          </w:p>
          <w:p w14:paraId="54F5CE80" w14:textId="55D89CCC" w:rsidR="00A6625D" w:rsidRDefault="00A6625D" w:rsidP="00772262">
            <w:pPr>
              <w:rPr>
                <w:color w:val="000000" w:themeColor="text1"/>
                <w:sz w:val="24"/>
                <w:szCs w:val="24"/>
              </w:rPr>
            </w:pPr>
            <w:r>
              <w:rPr>
                <w:color w:val="000000" w:themeColor="text1"/>
                <w:sz w:val="24"/>
                <w:szCs w:val="24"/>
              </w:rPr>
              <w:t>Foyer lounge seating</w:t>
            </w:r>
          </w:p>
        </w:tc>
        <w:tc>
          <w:tcPr>
            <w:tcW w:w="4871" w:type="dxa"/>
          </w:tcPr>
          <w:p w14:paraId="5FBC6DEF" w14:textId="77777777" w:rsidR="00A6625D" w:rsidRDefault="00A6625D" w:rsidP="00772262">
            <w:pPr>
              <w:rPr>
                <w:color w:val="000000" w:themeColor="text1"/>
                <w:sz w:val="24"/>
                <w:szCs w:val="24"/>
              </w:rPr>
            </w:pPr>
          </w:p>
          <w:p w14:paraId="3AA184C2" w14:textId="77777777" w:rsidR="00A6625D" w:rsidRDefault="00A6625D" w:rsidP="00772262">
            <w:pPr>
              <w:rPr>
                <w:color w:val="000000" w:themeColor="text1"/>
                <w:sz w:val="24"/>
                <w:szCs w:val="24"/>
              </w:rPr>
            </w:pPr>
            <w:r w:rsidRPr="002F3427">
              <w:rPr>
                <w:rFonts w:cstheme="minorHAnsi"/>
                <w:b/>
                <w:bCs/>
                <w:noProof/>
                <w:color w:val="000000" w:themeColor="text1"/>
                <w:sz w:val="32"/>
                <w:szCs w:val="32"/>
              </w:rPr>
              <w:drawing>
                <wp:inline distT="0" distB="0" distL="0" distR="0" wp14:anchorId="6715C3B8" wp14:editId="36FCBF10">
                  <wp:extent cx="2908394" cy="21868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0030" cy="2225721"/>
                          </a:xfrm>
                          <a:prstGeom prst="rect">
                            <a:avLst/>
                          </a:prstGeom>
                          <a:noFill/>
                          <a:ln>
                            <a:noFill/>
                          </a:ln>
                        </pic:spPr>
                      </pic:pic>
                    </a:graphicData>
                  </a:graphic>
                </wp:inline>
              </w:drawing>
            </w:r>
          </w:p>
          <w:p w14:paraId="74FFF770" w14:textId="611BF815" w:rsidR="00A6625D" w:rsidRDefault="00A6625D" w:rsidP="00772262">
            <w:pPr>
              <w:rPr>
                <w:color w:val="000000" w:themeColor="text1"/>
                <w:sz w:val="24"/>
                <w:szCs w:val="24"/>
              </w:rPr>
            </w:pPr>
            <w:r>
              <w:rPr>
                <w:color w:val="000000" w:themeColor="text1"/>
                <w:sz w:val="24"/>
                <w:szCs w:val="24"/>
              </w:rPr>
              <w:t>Box Office in Foyer</w:t>
            </w:r>
          </w:p>
        </w:tc>
      </w:tr>
      <w:tr w:rsidR="00A6625D" w14:paraId="50CE133B" w14:textId="77777777" w:rsidTr="00A6625D">
        <w:tc>
          <w:tcPr>
            <w:tcW w:w="4871" w:type="dxa"/>
          </w:tcPr>
          <w:p w14:paraId="2630FC5B" w14:textId="77777777" w:rsidR="00A6625D" w:rsidRDefault="00A6625D" w:rsidP="00772262">
            <w:pPr>
              <w:rPr>
                <w:color w:val="000000" w:themeColor="text1"/>
                <w:sz w:val="24"/>
                <w:szCs w:val="24"/>
              </w:rPr>
            </w:pPr>
          </w:p>
          <w:p w14:paraId="0AE9660D" w14:textId="77777777" w:rsidR="00A6625D" w:rsidRDefault="00A6625D" w:rsidP="00772262">
            <w:pPr>
              <w:rPr>
                <w:color w:val="000000" w:themeColor="text1"/>
                <w:sz w:val="24"/>
                <w:szCs w:val="24"/>
              </w:rPr>
            </w:pPr>
            <w:r>
              <w:rPr>
                <w:noProof/>
              </w:rPr>
              <w:drawing>
                <wp:inline distT="0" distB="0" distL="0" distR="0" wp14:anchorId="7DE76D38" wp14:editId="6C74D36E">
                  <wp:extent cx="2944239" cy="2208179"/>
                  <wp:effectExtent l="0" t="0" r="2540" b="1905"/>
                  <wp:docPr id="315565470" name="Picture 31556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975356" cy="2231517"/>
                          </a:xfrm>
                          <a:prstGeom prst="rect">
                            <a:avLst/>
                          </a:prstGeom>
                        </pic:spPr>
                      </pic:pic>
                    </a:graphicData>
                  </a:graphic>
                </wp:inline>
              </w:drawing>
            </w:r>
          </w:p>
          <w:p w14:paraId="0446AB31" w14:textId="13FD7F79" w:rsidR="00A6625D" w:rsidRDefault="00797768" w:rsidP="00772262">
            <w:pPr>
              <w:rPr>
                <w:color w:val="000000" w:themeColor="text1"/>
                <w:sz w:val="24"/>
                <w:szCs w:val="24"/>
              </w:rPr>
            </w:pPr>
            <w:r>
              <w:rPr>
                <w:color w:val="000000" w:themeColor="text1"/>
                <w:sz w:val="24"/>
                <w:szCs w:val="24"/>
              </w:rPr>
              <w:t>All gender bathroom in Foyer – wheelchair accessible with baby change station</w:t>
            </w:r>
          </w:p>
          <w:p w14:paraId="7DEDEBA0" w14:textId="2B8F534E" w:rsidR="00797768" w:rsidRDefault="00797768" w:rsidP="00772262">
            <w:pPr>
              <w:rPr>
                <w:color w:val="000000" w:themeColor="text1"/>
                <w:sz w:val="24"/>
                <w:szCs w:val="24"/>
              </w:rPr>
            </w:pPr>
          </w:p>
        </w:tc>
        <w:tc>
          <w:tcPr>
            <w:tcW w:w="4871" w:type="dxa"/>
          </w:tcPr>
          <w:p w14:paraId="1F1B5BB3" w14:textId="77777777" w:rsidR="00797768" w:rsidRDefault="00797768" w:rsidP="00772262">
            <w:pPr>
              <w:rPr>
                <w:color w:val="000000" w:themeColor="text1"/>
                <w:sz w:val="24"/>
                <w:szCs w:val="24"/>
              </w:rPr>
            </w:pPr>
          </w:p>
          <w:p w14:paraId="5A8D8196" w14:textId="77777777" w:rsidR="00A6625D" w:rsidRDefault="00797768" w:rsidP="00772262">
            <w:pPr>
              <w:rPr>
                <w:color w:val="000000" w:themeColor="text1"/>
                <w:sz w:val="24"/>
                <w:szCs w:val="24"/>
              </w:rPr>
            </w:pPr>
            <w:r w:rsidRPr="002F3427">
              <w:rPr>
                <w:noProof/>
                <w:color w:val="000000" w:themeColor="text1"/>
              </w:rPr>
              <w:drawing>
                <wp:inline distT="0" distB="0" distL="0" distR="0" wp14:anchorId="69ADE6E5" wp14:editId="34225F83">
                  <wp:extent cx="2930834" cy="2207895"/>
                  <wp:effectExtent l="0" t="0" r="3175" b="1905"/>
                  <wp:docPr id="1068444027" name="Picture 2" descr="A room with red walls and red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4027" name="Picture 2" descr="A room with red walls and red door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8337" cy="2228614"/>
                          </a:xfrm>
                          <a:prstGeom prst="rect">
                            <a:avLst/>
                          </a:prstGeom>
                          <a:noFill/>
                          <a:ln>
                            <a:noFill/>
                          </a:ln>
                        </pic:spPr>
                      </pic:pic>
                    </a:graphicData>
                  </a:graphic>
                </wp:inline>
              </w:drawing>
            </w:r>
          </w:p>
          <w:p w14:paraId="03DE7C59" w14:textId="77777777" w:rsidR="0035357C" w:rsidRDefault="0035357C" w:rsidP="00772262">
            <w:pPr>
              <w:rPr>
                <w:color w:val="000000" w:themeColor="text1"/>
                <w:sz w:val="24"/>
                <w:szCs w:val="24"/>
              </w:rPr>
            </w:pPr>
            <w:r>
              <w:rPr>
                <w:color w:val="000000" w:themeColor="text1"/>
                <w:sz w:val="24"/>
                <w:szCs w:val="24"/>
              </w:rPr>
              <w:t xml:space="preserve">Bathrooms on Mezzanine (accessible via one flight of stairs). Bathrooms marked ‘F’ are cubicles, bathrooms marked ‘M’ have both cubicles and urinals. </w:t>
            </w:r>
          </w:p>
          <w:p w14:paraId="2B755F19" w14:textId="72041C4B" w:rsidR="0035357C" w:rsidRDefault="0035357C" w:rsidP="00772262">
            <w:pPr>
              <w:rPr>
                <w:color w:val="000000" w:themeColor="text1"/>
                <w:sz w:val="24"/>
                <w:szCs w:val="24"/>
              </w:rPr>
            </w:pPr>
          </w:p>
        </w:tc>
      </w:tr>
    </w:tbl>
    <w:p w14:paraId="0F74E81F" w14:textId="3E570A22" w:rsidR="00B63D5B" w:rsidRDefault="29544899" w:rsidP="00A6625D">
      <w:pPr>
        <w:spacing w:after="0"/>
      </w:pPr>
      <w:r>
        <w:t xml:space="preserve"> </w:t>
      </w:r>
      <w:r w:rsidR="00D4602A">
        <w:t xml:space="preserve">       </w:t>
      </w:r>
    </w:p>
    <w:p w14:paraId="593EC2EB" w14:textId="096185A5" w:rsidR="188575DA" w:rsidRDefault="188575DA" w:rsidP="00772262">
      <w:pPr>
        <w:tabs>
          <w:tab w:val="left" w:pos="5434"/>
        </w:tabs>
        <w:spacing w:after="0"/>
        <w:rPr>
          <w:b/>
          <w:bCs/>
          <w:color w:val="000000" w:themeColor="text1"/>
          <w:sz w:val="24"/>
          <w:szCs w:val="24"/>
        </w:rPr>
      </w:pPr>
    </w:p>
    <w:p w14:paraId="550ED621" w14:textId="732CA2BE" w:rsidR="0050674F" w:rsidRPr="002F3427" w:rsidRDefault="0050674F" w:rsidP="00772262">
      <w:pPr>
        <w:spacing w:after="0" w:line="240" w:lineRule="auto"/>
        <w:textAlignment w:val="baseline"/>
        <w:rPr>
          <w:b/>
          <w:bCs/>
          <w:color w:val="000000" w:themeColor="text1"/>
          <w:sz w:val="32"/>
          <w:szCs w:val="32"/>
        </w:rPr>
      </w:pPr>
      <w:r w:rsidRPr="188575DA">
        <w:rPr>
          <w:b/>
          <w:bCs/>
          <w:color w:val="000000" w:themeColor="text1"/>
          <w:sz w:val="32"/>
          <w:szCs w:val="32"/>
        </w:rPr>
        <w:lastRenderedPageBreak/>
        <w:t>THEATRES </w:t>
      </w:r>
    </w:p>
    <w:p w14:paraId="35398C73" w14:textId="40F785A5" w:rsidR="0050674F" w:rsidRPr="0035357C" w:rsidRDefault="00E927EE" w:rsidP="00772262">
      <w:pPr>
        <w:spacing w:after="0" w:line="240" w:lineRule="auto"/>
        <w:textAlignment w:val="baseline"/>
        <w:rPr>
          <w:color w:val="000000" w:themeColor="text1"/>
          <w:sz w:val="24"/>
          <w:szCs w:val="24"/>
        </w:rPr>
      </w:pPr>
      <w:r>
        <w:br/>
      </w:r>
      <w:r w:rsidR="0050674F" w:rsidRPr="0035357C">
        <w:rPr>
          <w:color w:val="000000" w:themeColor="text1"/>
          <w:sz w:val="24"/>
          <w:szCs w:val="24"/>
        </w:rPr>
        <w:t>The Malthouse has three theat</w:t>
      </w:r>
      <w:r w:rsidR="00C93E85" w:rsidRPr="0035357C">
        <w:rPr>
          <w:color w:val="000000" w:themeColor="text1"/>
          <w:sz w:val="24"/>
          <w:szCs w:val="24"/>
        </w:rPr>
        <w:t>res</w:t>
      </w:r>
      <w:r w:rsidR="0050674F" w:rsidRPr="0035357C">
        <w:rPr>
          <w:color w:val="000000" w:themeColor="text1"/>
          <w:sz w:val="24"/>
          <w:szCs w:val="24"/>
        </w:rPr>
        <w:t>, The Merlyn, The Beckett and the Tower Theatre.   </w:t>
      </w:r>
    </w:p>
    <w:p w14:paraId="7BCDF728" w14:textId="77777777" w:rsidR="0050674F" w:rsidRPr="0035357C" w:rsidRDefault="0050674F" w:rsidP="00772262">
      <w:pPr>
        <w:spacing w:after="0" w:line="240" w:lineRule="auto"/>
        <w:textAlignment w:val="baseline"/>
        <w:rPr>
          <w:rFonts w:cstheme="minorHAnsi"/>
          <w:color w:val="000000" w:themeColor="text1"/>
          <w:sz w:val="24"/>
          <w:szCs w:val="24"/>
        </w:rPr>
      </w:pPr>
      <w:r w:rsidRPr="0035357C">
        <w:rPr>
          <w:rFonts w:cstheme="minorHAnsi"/>
          <w:color w:val="000000" w:themeColor="text1"/>
          <w:sz w:val="24"/>
          <w:szCs w:val="24"/>
        </w:rPr>
        <w:t> </w:t>
      </w:r>
    </w:p>
    <w:p w14:paraId="278FC281" w14:textId="31F72DCD" w:rsidR="0050674F" w:rsidRPr="0035357C" w:rsidRDefault="0050674F" w:rsidP="00772262">
      <w:pPr>
        <w:spacing w:after="0" w:line="240" w:lineRule="auto"/>
        <w:textAlignment w:val="baseline"/>
        <w:rPr>
          <w:rFonts w:cstheme="minorHAnsi"/>
          <w:color w:val="000000" w:themeColor="text1"/>
          <w:sz w:val="24"/>
          <w:szCs w:val="24"/>
        </w:rPr>
      </w:pPr>
      <w:r w:rsidRPr="0035357C">
        <w:rPr>
          <w:rFonts w:cstheme="minorHAnsi"/>
          <w:color w:val="000000" w:themeColor="text1"/>
          <w:sz w:val="24"/>
          <w:szCs w:val="24"/>
        </w:rPr>
        <w:t>All theatres and spaces at the Malthouse are clearly marked. There are many staff members who will be able to assist you if you have any questions. </w:t>
      </w:r>
    </w:p>
    <w:p w14:paraId="59F8037E" w14:textId="77777777" w:rsidR="0035357C" w:rsidRPr="0035357C" w:rsidRDefault="0035357C" w:rsidP="00772262">
      <w:pPr>
        <w:spacing w:after="0" w:line="240" w:lineRule="auto"/>
        <w:textAlignment w:val="baseline"/>
        <w:rPr>
          <w:rFonts w:cstheme="minorHAnsi"/>
          <w:color w:val="000000" w:themeColor="text1"/>
          <w:sz w:val="24"/>
          <w:szCs w:val="24"/>
        </w:rPr>
      </w:pPr>
    </w:p>
    <w:p w14:paraId="1482A144" w14:textId="727179FA" w:rsidR="00291EF8" w:rsidRPr="0035357C" w:rsidRDefault="0035357C" w:rsidP="0035357C">
      <w:pPr>
        <w:spacing w:after="0" w:line="240" w:lineRule="auto"/>
        <w:textAlignment w:val="baseline"/>
        <w:rPr>
          <w:rFonts w:eastAsia="Times New Roman" w:cstheme="minorHAnsi"/>
          <w:color w:val="000000" w:themeColor="text1"/>
          <w:sz w:val="24"/>
          <w:szCs w:val="24"/>
          <w:lang w:eastAsia="en-AU"/>
        </w:rPr>
      </w:pPr>
      <w:r w:rsidRPr="0035357C">
        <w:rPr>
          <w:rFonts w:eastAsia="Times New Roman" w:cstheme="minorHAnsi"/>
          <w:color w:val="000000" w:themeColor="text1"/>
          <w:sz w:val="24"/>
          <w:szCs w:val="24"/>
          <w:lang w:eastAsia="en-AU"/>
        </w:rPr>
        <w:t>The theatre seats are organized in rows, labelled with letters from AAA to M. Each seat also has a number on it. Your ticket will show which row and seat number you can sit in. </w:t>
      </w:r>
    </w:p>
    <w:p w14:paraId="65CC459B" w14:textId="77777777" w:rsidR="00291EF8" w:rsidRPr="002F3427" w:rsidRDefault="00291EF8" w:rsidP="0035357C">
      <w:pPr>
        <w:spacing w:after="0" w:line="240" w:lineRule="auto"/>
        <w:textAlignment w:val="baseline"/>
        <w:rPr>
          <w:rFonts w:eastAsia="Times New Roman" w:cstheme="minorHAnsi"/>
          <w:color w:val="000000" w:themeColor="text1"/>
          <w:sz w:val="24"/>
          <w:szCs w:val="24"/>
          <w:lang w:eastAsia="en-AU"/>
        </w:rPr>
      </w:pPr>
    </w:p>
    <w:tbl>
      <w:tblPr>
        <w:tblStyle w:val="TableGrid"/>
        <w:tblW w:w="0" w:type="auto"/>
        <w:tblLook w:val="04A0" w:firstRow="1" w:lastRow="0" w:firstColumn="1" w:lastColumn="0" w:noHBand="0" w:noVBand="1"/>
      </w:tblPr>
      <w:tblGrid>
        <w:gridCol w:w="4896"/>
        <w:gridCol w:w="4846"/>
      </w:tblGrid>
      <w:tr w:rsidR="00291EF8" w14:paraId="41A8FC01" w14:textId="77777777" w:rsidTr="00752E2D">
        <w:tc>
          <w:tcPr>
            <w:tcW w:w="4896" w:type="dxa"/>
          </w:tcPr>
          <w:p w14:paraId="2A538F12" w14:textId="77777777" w:rsidR="0035357C" w:rsidRDefault="0035357C" w:rsidP="00772262">
            <w:pPr>
              <w:rPr>
                <w:b/>
                <w:bCs/>
                <w:color w:val="000000" w:themeColor="text1"/>
                <w:sz w:val="24"/>
                <w:szCs w:val="24"/>
              </w:rPr>
            </w:pPr>
          </w:p>
          <w:p w14:paraId="59F71215" w14:textId="4AF3218A" w:rsidR="0035357C" w:rsidRDefault="0035357C" w:rsidP="00772262">
            <w:pPr>
              <w:rPr>
                <w:b/>
                <w:bCs/>
                <w:color w:val="000000" w:themeColor="text1"/>
                <w:sz w:val="24"/>
                <w:szCs w:val="24"/>
              </w:rPr>
            </w:pPr>
            <w:r>
              <w:rPr>
                <w:noProof/>
              </w:rPr>
              <w:drawing>
                <wp:inline distT="0" distB="0" distL="0" distR="0" wp14:anchorId="49D4D365" wp14:editId="04BE942D">
                  <wp:extent cx="2970236" cy="3943350"/>
                  <wp:effectExtent l="0" t="0" r="1905" b="0"/>
                  <wp:docPr id="6247721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70236" cy="3943350"/>
                          </a:xfrm>
                          <a:prstGeom prst="rect">
                            <a:avLst/>
                          </a:prstGeom>
                          <a:noFill/>
                          <a:ln>
                            <a:noFill/>
                          </a:ln>
                        </pic:spPr>
                      </pic:pic>
                    </a:graphicData>
                  </a:graphic>
                </wp:inline>
              </w:drawing>
            </w:r>
          </w:p>
          <w:p w14:paraId="184162D1" w14:textId="77777777" w:rsidR="0035357C" w:rsidRPr="0035357C" w:rsidRDefault="0035357C" w:rsidP="00772262">
            <w:pPr>
              <w:rPr>
                <w:color w:val="000000" w:themeColor="text1"/>
                <w:sz w:val="24"/>
                <w:szCs w:val="24"/>
              </w:rPr>
            </w:pPr>
            <w:r w:rsidRPr="0035357C">
              <w:rPr>
                <w:color w:val="000000" w:themeColor="text1"/>
                <w:sz w:val="24"/>
                <w:szCs w:val="24"/>
              </w:rPr>
              <w:t xml:space="preserve">Merlyn Theatre entrance on Ground Floor. </w:t>
            </w:r>
          </w:p>
          <w:p w14:paraId="3C877471" w14:textId="77777777" w:rsidR="0035357C" w:rsidRDefault="0035357C" w:rsidP="00772262">
            <w:pPr>
              <w:rPr>
                <w:b/>
                <w:bCs/>
                <w:color w:val="000000" w:themeColor="text1"/>
                <w:sz w:val="24"/>
                <w:szCs w:val="24"/>
              </w:rPr>
            </w:pPr>
            <w:r w:rsidRPr="0035357C">
              <w:rPr>
                <w:color w:val="000000" w:themeColor="text1"/>
                <w:sz w:val="24"/>
                <w:szCs w:val="24"/>
              </w:rPr>
              <w:t>This entrance is wheelchair accessible.</w:t>
            </w:r>
            <w:r>
              <w:rPr>
                <w:b/>
                <w:bCs/>
                <w:color w:val="000000" w:themeColor="text1"/>
                <w:sz w:val="24"/>
                <w:szCs w:val="24"/>
              </w:rPr>
              <w:t xml:space="preserve"> </w:t>
            </w:r>
          </w:p>
          <w:p w14:paraId="7C6D5C7E" w14:textId="77777777" w:rsidR="0035357C" w:rsidRDefault="0035357C" w:rsidP="00772262">
            <w:pPr>
              <w:rPr>
                <w:b/>
                <w:bCs/>
                <w:color w:val="000000" w:themeColor="text1"/>
                <w:sz w:val="24"/>
                <w:szCs w:val="24"/>
              </w:rPr>
            </w:pPr>
          </w:p>
        </w:tc>
        <w:tc>
          <w:tcPr>
            <w:tcW w:w="4846" w:type="dxa"/>
          </w:tcPr>
          <w:p w14:paraId="25AC07BE" w14:textId="77777777" w:rsidR="00F300AF" w:rsidRDefault="00F300AF" w:rsidP="00772262">
            <w:pPr>
              <w:rPr>
                <w:b/>
                <w:bCs/>
                <w:color w:val="000000" w:themeColor="text1"/>
                <w:sz w:val="24"/>
                <w:szCs w:val="24"/>
              </w:rPr>
            </w:pPr>
          </w:p>
          <w:p w14:paraId="6723B547" w14:textId="77777777" w:rsidR="0035357C" w:rsidRDefault="00F300AF" w:rsidP="00772262">
            <w:pPr>
              <w:rPr>
                <w:b/>
                <w:bCs/>
                <w:color w:val="000000" w:themeColor="text1"/>
                <w:sz w:val="24"/>
                <w:szCs w:val="24"/>
              </w:rPr>
            </w:pPr>
            <w:r>
              <w:rPr>
                <w:b/>
                <w:bCs/>
                <w:noProof/>
                <w:color w:val="000000" w:themeColor="text1"/>
                <w:sz w:val="24"/>
                <w:szCs w:val="24"/>
              </w:rPr>
              <w:drawing>
                <wp:inline distT="0" distB="0" distL="0" distR="0" wp14:anchorId="65956E2E" wp14:editId="23B4337E">
                  <wp:extent cx="2861461" cy="1468876"/>
                  <wp:effectExtent l="0" t="0" r="0" b="4445"/>
                  <wp:docPr id="68517167" name="Picture 2" descr="A theater with red se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7167" name="Picture 2" descr="A theater with red seats&#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9284" cy="1498558"/>
                          </a:xfrm>
                          <a:prstGeom prst="rect">
                            <a:avLst/>
                          </a:prstGeom>
                        </pic:spPr>
                      </pic:pic>
                    </a:graphicData>
                  </a:graphic>
                </wp:inline>
              </w:drawing>
            </w:r>
          </w:p>
          <w:p w14:paraId="7185E100" w14:textId="77777777" w:rsidR="00F300AF" w:rsidRDefault="00F300AF" w:rsidP="00772262">
            <w:pPr>
              <w:rPr>
                <w:b/>
                <w:bCs/>
                <w:color w:val="000000" w:themeColor="text1"/>
                <w:sz w:val="24"/>
                <w:szCs w:val="24"/>
              </w:rPr>
            </w:pPr>
          </w:p>
          <w:p w14:paraId="59ED557A" w14:textId="77777777" w:rsidR="00F300AF" w:rsidRDefault="00F300AF" w:rsidP="00772262">
            <w:pPr>
              <w:rPr>
                <w:b/>
                <w:bCs/>
                <w:color w:val="000000" w:themeColor="text1"/>
                <w:sz w:val="24"/>
                <w:szCs w:val="24"/>
              </w:rPr>
            </w:pPr>
            <w:r>
              <w:rPr>
                <w:b/>
                <w:bCs/>
                <w:noProof/>
                <w:color w:val="000000" w:themeColor="text1"/>
                <w:sz w:val="24"/>
                <w:szCs w:val="24"/>
              </w:rPr>
              <w:drawing>
                <wp:inline distT="0" distB="0" distL="0" distR="0" wp14:anchorId="25600945" wp14:editId="0FCC17A8">
                  <wp:extent cx="2889114" cy="1926076"/>
                  <wp:effectExtent l="0" t="0" r="0" b="4445"/>
                  <wp:docPr id="2121594727" name="Picture 3" descr="A red seats in a t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94727" name="Picture 3" descr="A red seats in a thea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04985" cy="1936656"/>
                          </a:xfrm>
                          <a:prstGeom prst="rect">
                            <a:avLst/>
                          </a:prstGeom>
                        </pic:spPr>
                      </pic:pic>
                    </a:graphicData>
                  </a:graphic>
                </wp:inline>
              </w:drawing>
            </w:r>
          </w:p>
          <w:p w14:paraId="5441B9A6" w14:textId="77777777" w:rsidR="00F300AF" w:rsidRDefault="00F300AF" w:rsidP="00772262">
            <w:pPr>
              <w:rPr>
                <w:b/>
                <w:bCs/>
                <w:color w:val="000000" w:themeColor="text1"/>
                <w:sz w:val="24"/>
                <w:szCs w:val="24"/>
              </w:rPr>
            </w:pPr>
          </w:p>
          <w:p w14:paraId="0A823E9E" w14:textId="0C4C0A80" w:rsidR="00F300AF" w:rsidRPr="00F300AF" w:rsidRDefault="00F300AF" w:rsidP="00772262">
            <w:pPr>
              <w:rPr>
                <w:color w:val="000000" w:themeColor="text1"/>
                <w:sz w:val="24"/>
                <w:szCs w:val="24"/>
              </w:rPr>
            </w:pPr>
            <w:r w:rsidRPr="00F300AF">
              <w:rPr>
                <w:color w:val="000000" w:themeColor="text1"/>
                <w:sz w:val="24"/>
                <w:szCs w:val="24"/>
              </w:rPr>
              <w:t>Pictures of inside the Merlyn Theatre</w:t>
            </w:r>
            <w:r>
              <w:rPr>
                <w:color w:val="000000" w:themeColor="text1"/>
                <w:sz w:val="24"/>
                <w:szCs w:val="24"/>
              </w:rPr>
              <w:t>. Please note, the seating may not always be set up in this configuration.</w:t>
            </w:r>
          </w:p>
        </w:tc>
      </w:tr>
      <w:tr w:rsidR="00291EF8" w14:paraId="7F891727" w14:textId="77777777" w:rsidTr="00752E2D">
        <w:tc>
          <w:tcPr>
            <w:tcW w:w="4896" w:type="dxa"/>
          </w:tcPr>
          <w:p w14:paraId="3704AC21" w14:textId="77777777" w:rsidR="0035357C" w:rsidRDefault="0035357C" w:rsidP="00772262">
            <w:pPr>
              <w:rPr>
                <w:b/>
                <w:bCs/>
                <w:color w:val="000000" w:themeColor="text1"/>
                <w:sz w:val="24"/>
                <w:szCs w:val="24"/>
              </w:rPr>
            </w:pPr>
            <w:r w:rsidRPr="002F3427">
              <w:rPr>
                <w:rFonts w:cstheme="minorHAnsi"/>
                <w:b/>
                <w:bCs/>
                <w:noProof/>
                <w:color w:val="000000" w:themeColor="text1"/>
                <w:sz w:val="24"/>
                <w:szCs w:val="24"/>
              </w:rPr>
              <w:drawing>
                <wp:inline distT="0" distB="0" distL="0" distR="0" wp14:anchorId="1BFBB7A6" wp14:editId="61F203A3">
                  <wp:extent cx="1379349" cy="2071991"/>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4436" cy="2139718"/>
                          </a:xfrm>
                          <a:prstGeom prst="rect">
                            <a:avLst/>
                          </a:prstGeom>
                          <a:noFill/>
                          <a:ln>
                            <a:noFill/>
                          </a:ln>
                        </pic:spPr>
                      </pic:pic>
                    </a:graphicData>
                  </a:graphic>
                </wp:inline>
              </w:drawing>
            </w:r>
          </w:p>
          <w:p w14:paraId="0AD88C95" w14:textId="47F7A599" w:rsidR="0035357C" w:rsidRPr="0035357C" w:rsidRDefault="0035357C" w:rsidP="00772262">
            <w:pPr>
              <w:rPr>
                <w:color w:val="000000" w:themeColor="text1"/>
                <w:sz w:val="24"/>
                <w:szCs w:val="24"/>
              </w:rPr>
            </w:pPr>
            <w:r w:rsidRPr="0035357C">
              <w:rPr>
                <w:color w:val="000000" w:themeColor="text1"/>
                <w:sz w:val="24"/>
                <w:szCs w:val="24"/>
              </w:rPr>
              <w:t>Theatre seats with number labels</w:t>
            </w:r>
            <w:r w:rsidR="00291EF8">
              <w:rPr>
                <w:color w:val="000000" w:themeColor="text1"/>
                <w:sz w:val="24"/>
                <w:szCs w:val="24"/>
              </w:rPr>
              <w:t>.</w:t>
            </w:r>
          </w:p>
        </w:tc>
        <w:tc>
          <w:tcPr>
            <w:tcW w:w="4846" w:type="dxa"/>
          </w:tcPr>
          <w:p w14:paraId="68392A4B" w14:textId="31686FAD" w:rsidR="00291EF8" w:rsidRDefault="00291EF8" w:rsidP="00772262">
            <w:pPr>
              <w:rPr>
                <w:b/>
                <w:bCs/>
                <w:color w:val="000000" w:themeColor="text1"/>
                <w:sz w:val="24"/>
                <w:szCs w:val="24"/>
              </w:rPr>
            </w:pPr>
            <w:r>
              <w:rPr>
                <w:b/>
                <w:bCs/>
                <w:noProof/>
                <w:color w:val="000000" w:themeColor="text1"/>
                <w:sz w:val="24"/>
                <w:szCs w:val="24"/>
              </w:rPr>
              <w:drawing>
                <wp:inline distT="0" distB="0" distL="0" distR="0" wp14:anchorId="1DAC6558" wp14:editId="0C0ACC40">
                  <wp:extent cx="2671864" cy="2003898"/>
                  <wp:effectExtent l="0" t="0" r="0" b="3175"/>
                  <wp:docPr id="1519228000" name="Picture 4" descr="A red theater seats with a blac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28000" name="Picture 4" descr="A red theater seats with a black cov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856083" cy="2142063"/>
                          </a:xfrm>
                          <a:prstGeom prst="rect">
                            <a:avLst/>
                          </a:prstGeom>
                        </pic:spPr>
                      </pic:pic>
                    </a:graphicData>
                  </a:graphic>
                </wp:inline>
              </w:drawing>
            </w:r>
          </w:p>
          <w:p w14:paraId="3095D7EB" w14:textId="01D88332" w:rsidR="00291EF8" w:rsidRPr="00291EF8" w:rsidRDefault="00291EF8" w:rsidP="00772262">
            <w:pPr>
              <w:rPr>
                <w:color w:val="000000" w:themeColor="text1"/>
                <w:sz w:val="24"/>
                <w:szCs w:val="24"/>
              </w:rPr>
            </w:pPr>
            <w:r w:rsidRPr="00291EF8">
              <w:rPr>
                <w:color w:val="000000" w:themeColor="text1"/>
                <w:sz w:val="24"/>
                <w:szCs w:val="24"/>
              </w:rPr>
              <w:t xml:space="preserve">Wheelchair position in the Merlyn Theatre. </w:t>
            </w:r>
          </w:p>
        </w:tc>
      </w:tr>
      <w:tr w:rsidR="00291EF8" w14:paraId="58261F8C" w14:textId="77777777" w:rsidTr="00752E2D">
        <w:tc>
          <w:tcPr>
            <w:tcW w:w="4896" w:type="dxa"/>
          </w:tcPr>
          <w:p w14:paraId="6B6E71BA" w14:textId="77777777" w:rsidR="0035357C" w:rsidRDefault="0035357C" w:rsidP="00772262">
            <w:pPr>
              <w:rPr>
                <w:b/>
                <w:bCs/>
                <w:color w:val="000000" w:themeColor="text1"/>
                <w:sz w:val="24"/>
                <w:szCs w:val="24"/>
              </w:rPr>
            </w:pPr>
          </w:p>
          <w:p w14:paraId="3955DB4D" w14:textId="77777777" w:rsidR="0035357C" w:rsidRDefault="0035357C" w:rsidP="00772262">
            <w:pPr>
              <w:rPr>
                <w:b/>
                <w:bCs/>
                <w:color w:val="000000" w:themeColor="text1"/>
                <w:sz w:val="24"/>
                <w:szCs w:val="24"/>
              </w:rPr>
            </w:pPr>
            <w:r>
              <w:rPr>
                <w:noProof/>
              </w:rPr>
              <w:drawing>
                <wp:inline distT="0" distB="0" distL="0" distR="0" wp14:anchorId="22115CC1" wp14:editId="0F200A05">
                  <wp:extent cx="2819400" cy="3743325"/>
                  <wp:effectExtent l="0" t="0" r="0" b="0"/>
                  <wp:docPr id="115462993" name="Picture 115462993" descr="A roped barri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9400" cy="3743325"/>
                          </a:xfrm>
                          <a:prstGeom prst="rect">
                            <a:avLst/>
                          </a:prstGeom>
                        </pic:spPr>
                      </pic:pic>
                    </a:graphicData>
                  </a:graphic>
                </wp:inline>
              </w:drawing>
            </w:r>
          </w:p>
          <w:p w14:paraId="21A242D2" w14:textId="77777777" w:rsidR="0035357C" w:rsidRPr="0035357C" w:rsidRDefault="0035357C" w:rsidP="00772262">
            <w:pPr>
              <w:rPr>
                <w:color w:val="000000" w:themeColor="text1"/>
                <w:sz w:val="24"/>
                <w:szCs w:val="24"/>
              </w:rPr>
            </w:pPr>
            <w:r w:rsidRPr="0035357C">
              <w:rPr>
                <w:color w:val="000000" w:themeColor="text1"/>
                <w:sz w:val="24"/>
                <w:szCs w:val="24"/>
              </w:rPr>
              <w:t xml:space="preserve">Beckett Theatre entrance on Ground Floor. </w:t>
            </w:r>
          </w:p>
          <w:p w14:paraId="4CC34408" w14:textId="77777777" w:rsidR="0035357C" w:rsidRDefault="0035357C" w:rsidP="00772262">
            <w:pPr>
              <w:rPr>
                <w:b/>
                <w:bCs/>
                <w:color w:val="000000" w:themeColor="text1"/>
                <w:sz w:val="24"/>
                <w:szCs w:val="24"/>
              </w:rPr>
            </w:pPr>
            <w:r w:rsidRPr="0035357C">
              <w:rPr>
                <w:color w:val="000000" w:themeColor="text1"/>
                <w:sz w:val="24"/>
                <w:szCs w:val="24"/>
              </w:rPr>
              <w:t>This entrance is wheelchair accessible.</w:t>
            </w:r>
            <w:r>
              <w:rPr>
                <w:b/>
                <w:bCs/>
                <w:color w:val="000000" w:themeColor="text1"/>
                <w:sz w:val="24"/>
                <w:szCs w:val="24"/>
              </w:rPr>
              <w:t xml:space="preserve"> </w:t>
            </w:r>
          </w:p>
          <w:p w14:paraId="494A29A1" w14:textId="24F6203D" w:rsidR="0035357C" w:rsidRDefault="0035357C" w:rsidP="00772262">
            <w:pPr>
              <w:rPr>
                <w:b/>
                <w:bCs/>
                <w:color w:val="000000" w:themeColor="text1"/>
                <w:sz w:val="24"/>
                <w:szCs w:val="24"/>
              </w:rPr>
            </w:pPr>
          </w:p>
        </w:tc>
        <w:tc>
          <w:tcPr>
            <w:tcW w:w="4846" w:type="dxa"/>
          </w:tcPr>
          <w:p w14:paraId="41A09A80" w14:textId="77777777" w:rsidR="0035357C" w:rsidRDefault="0035357C" w:rsidP="00772262">
            <w:pPr>
              <w:rPr>
                <w:b/>
                <w:bCs/>
                <w:color w:val="000000" w:themeColor="text1"/>
                <w:sz w:val="24"/>
                <w:szCs w:val="24"/>
              </w:rPr>
            </w:pPr>
          </w:p>
          <w:p w14:paraId="27B3AD18" w14:textId="330428DE" w:rsidR="0035357C" w:rsidRDefault="0035357C" w:rsidP="00772262">
            <w:pPr>
              <w:rPr>
                <w:b/>
                <w:bCs/>
                <w:color w:val="000000" w:themeColor="text1"/>
                <w:sz w:val="24"/>
                <w:szCs w:val="24"/>
              </w:rPr>
            </w:pPr>
            <w:r>
              <w:rPr>
                <w:noProof/>
              </w:rPr>
              <w:drawing>
                <wp:inline distT="0" distB="0" distL="0" distR="0" wp14:anchorId="03AA52F4" wp14:editId="4953EFC6">
                  <wp:extent cx="2816157" cy="1877438"/>
                  <wp:effectExtent l="0" t="0" r="3810" b="2540"/>
                  <wp:docPr id="231356888" name="Picture 23135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5224" cy="1896816"/>
                          </a:xfrm>
                          <a:prstGeom prst="rect">
                            <a:avLst/>
                          </a:prstGeom>
                        </pic:spPr>
                      </pic:pic>
                    </a:graphicData>
                  </a:graphic>
                </wp:inline>
              </w:drawing>
            </w:r>
          </w:p>
          <w:p w14:paraId="2BE527EC" w14:textId="77777777" w:rsidR="00752E2D" w:rsidRDefault="00752E2D" w:rsidP="00772262">
            <w:pPr>
              <w:rPr>
                <w:color w:val="000000" w:themeColor="text1"/>
                <w:sz w:val="24"/>
                <w:szCs w:val="24"/>
              </w:rPr>
            </w:pPr>
          </w:p>
          <w:p w14:paraId="780CF748" w14:textId="1738C8C5" w:rsidR="00752E2D" w:rsidRDefault="00752E2D" w:rsidP="00772262">
            <w:pPr>
              <w:rPr>
                <w:color w:val="000000" w:themeColor="text1"/>
                <w:sz w:val="24"/>
                <w:szCs w:val="24"/>
              </w:rPr>
            </w:pPr>
            <w:r>
              <w:rPr>
                <w:noProof/>
              </w:rPr>
              <w:drawing>
                <wp:inline distT="0" distB="0" distL="0" distR="0" wp14:anchorId="787AEC34" wp14:editId="1A96455C">
                  <wp:extent cx="2815590" cy="1877060"/>
                  <wp:effectExtent l="0" t="0" r="3810" b="2540"/>
                  <wp:docPr id="821202882" name="Picture 82120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0295" cy="1893530"/>
                          </a:xfrm>
                          <a:prstGeom prst="rect">
                            <a:avLst/>
                          </a:prstGeom>
                        </pic:spPr>
                      </pic:pic>
                    </a:graphicData>
                  </a:graphic>
                </wp:inline>
              </w:drawing>
            </w:r>
          </w:p>
          <w:p w14:paraId="3D2BE612" w14:textId="6EAADCCA" w:rsidR="0035357C" w:rsidRPr="00752E2D" w:rsidRDefault="00752E2D" w:rsidP="00772262">
            <w:pPr>
              <w:rPr>
                <w:color w:val="000000" w:themeColor="text1"/>
                <w:sz w:val="24"/>
                <w:szCs w:val="24"/>
              </w:rPr>
            </w:pPr>
            <w:r w:rsidRPr="00752E2D">
              <w:rPr>
                <w:color w:val="000000" w:themeColor="text1"/>
                <w:sz w:val="24"/>
                <w:szCs w:val="24"/>
              </w:rPr>
              <w:t>Inside the Beckett Theatre</w:t>
            </w:r>
          </w:p>
        </w:tc>
      </w:tr>
    </w:tbl>
    <w:p w14:paraId="273F92B1" w14:textId="33F7E1E3" w:rsidR="0050674F" w:rsidRPr="002F3427" w:rsidRDefault="0050674F" w:rsidP="00772262">
      <w:pPr>
        <w:spacing w:after="0" w:line="240" w:lineRule="auto"/>
        <w:textAlignment w:val="baseline"/>
        <w:rPr>
          <w:rFonts w:eastAsia="Times New Roman"/>
          <w:color w:val="000000" w:themeColor="text1"/>
          <w:sz w:val="24"/>
          <w:szCs w:val="24"/>
          <w:lang w:eastAsia="en-AU"/>
        </w:rPr>
      </w:pPr>
    </w:p>
    <w:p w14:paraId="423458FE" w14:textId="58B12643" w:rsidR="3A528480" w:rsidRPr="00291EF8" w:rsidRDefault="0050674F" w:rsidP="00291EF8">
      <w:pPr>
        <w:spacing w:after="0" w:line="240" w:lineRule="auto"/>
        <w:textAlignment w:val="baseline"/>
        <w:rPr>
          <w:rFonts w:eastAsia="Times New Roman" w:cstheme="minorHAnsi"/>
          <w:color w:val="000000" w:themeColor="text1"/>
          <w:sz w:val="24"/>
          <w:szCs w:val="24"/>
          <w:lang w:eastAsia="en-AU"/>
        </w:rPr>
      </w:pPr>
      <w:r w:rsidRPr="002F3427">
        <w:rPr>
          <w:rFonts w:eastAsia="Times New Roman" w:cstheme="minorHAnsi"/>
          <w:color w:val="000000" w:themeColor="text1"/>
          <w:sz w:val="21"/>
          <w:szCs w:val="21"/>
          <w:lang w:eastAsia="en-AU"/>
        </w:rPr>
        <w:t> </w:t>
      </w:r>
    </w:p>
    <w:p w14:paraId="7009AAC6" w14:textId="02346102" w:rsidR="00C93E85" w:rsidRPr="002F3427" w:rsidRDefault="00752E2D" w:rsidP="00772262">
      <w:pPr>
        <w:spacing w:after="0"/>
        <w:rPr>
          <w:b/>
          <w:bCs/>
          <w:color w:val="000000" w:themeColor="text1"/>
          <w:sz w:val="32"/>
          <w:szCs w:val="32"/>
        </w:rPr>
      </w:pPr>
      <w:r>
        <w:rPr>
          <w:b/>
          <w:bCs/>
          <w:color w:val="000000" w:themeColor="text1"/>
          <w:sz w:val="32"/>
          <w:szCs w:val="32"/>
        </w:rPr>
        <w:t>WE ARE</w:t>
      </w:r>
      <w:r w:rsidR="006B676A" w:rsidRPr="188575DA">
        <w:rPr>
          <w:b/>
          <w:bCs/>
          <w:color w:val="000000" w:themeColor="text1"/>
          <w:sz w:val="32"/>
          <w:szCs w:val="32"/>
        </w:rPr>
        <w:t xml:space="preserve"> HERE TO </w:t>
      </w:r>
      <w:r>
        <w:rPr>
          <w:b/>
          <w:bCs/>
          <w:color w:val="000000" w:themeColor="text1"/>
          <w:sz w:val="32"/>
          <w:szCs w:val="32"/>
        </w:rPr>
        <w:t>ASSIST</w:t>
      </w:r>
      <w:r w:rsidR="006B676A">
        <w:br/>
      </w:r>
    </w:p>
    <w:p w14:paraId="3DE95388" w14:textId="05B9FC24" w:rsidR="00C93E85" w:rsidRPr="002F3427" w:rsidRDefault="006B676A" w:rsidP="00772262">
      <w:pPr>
        <w:spacing w:after="0" w:line="240" w:lineRule="auto"/>
        <w:textAlignment w:val="baseline"/>
        <w:rPr>
          <w:color w:val="000000" w:themeColor="text1"/>
          <w:sz w:val="21"/>
          <w:szCs w:val="21"/>
        </w:rPr>
      </w:pPr>
      <w:r w:rsidRPr="188575DA">
        <w:rPr>
          <w:color w:val="000000" w:themeColor="text1"/>
          <w:sz w:val="21"/>
          <w:szCs w:val="21"/>
        </w:rPr>
        <w:t>If you need help finding your seat, or with anything else, you can ask a Malthouse Theatre Usher.  Ushers wear a uniform of a black shi</w:t>
      </w:r>
      <w:r w:rsidR="0086763C" w:rsidRPr="188575DA">
        <w:rPr>
          <w:color w:val="000000" w:themeColor="text1"/>
          <w:sz w:val="21"/>
          <w:szCs w:val="21"/>
        </w:rPr>
        <w:t xml:space="preserve">rt with a lanyard. </w:t>
      </w:r>
      <w:r>
        <w:br/>
      </w:r>
    </w:p>
    <w:p w14:paraId="1E545004" w14:textId="154A642E" w:rsidR="00C25443" w:rsidRPr="00291EF8" w:rsidRDefault="00C25443" w:rsidP="00772262">
      <w:pPr>
        <w:spacing w:after="0"/>
        <w:rPr>
          <w:rFonts w:cstheme="minorHAnsi"/>
          <w:b/>
          <w:bCs/>
          <w:color w:val="000000" w:themeColor="text1"/>
          <w:sz w:val="21"/>
          <w:szCs w:val="21"/>
        </w:rPr>
      </w:pPr>
      <w:r w:rsidRPr="002F3427">
        <w:rPr>
          <w:rFonts w:cstheme="minorHAnsi"/>
          <w:b/>
          <w:bCs/>
          <w:noProof/>
          <w:color w:val="000000" w:themeColor="text1"/>
          <w:sz w:val="21"/>
          <w:szCs w:val="21"/>
        </w:rPr>
        <w:drawing>
          <wp:anchor distT="0" distB="0" distL="114300" distR="114300" simplePos="0" relativeHeight="251672576" behindDoc="1" locked="0" layoutInCell="1" allowOverlap="1" wp14:anchorId="5CF7B8AD" wp14:editId="2AA36567">
            <wp:simplePos x="0" y="0"/>
            <wp:positionH relativeFrom="margin">
              <wp:align>left</wp:align>
            </wp:positionH>
            <wp:positionV relativeFrom="paragraph">
              <wp:posOffset>101600</wp:posOffset>
            </wp:positionV>
            <wp:extent cx="3733800" cy="1962150"/>
            <wp:effectExtent l="0" t="0" r="0" b="0"/>
            <wp:wrapTopAndBottom/>
            <wp:docPr id="36" name="Picture 36" descr="A person smiling with her hand on her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miling with her hand on her chin&#10;&#10;Description automatically generated with low confidence"/>
                    <pic:cNvPicPr/>
                  </pic:nvPicPr>
                  <pic:blipFill rotWithShape="1">
                    <a:blip r:embed="rId38">
                      <a:extLst>
                        <a:ext uri="{28A0092B-C50C-407E-A947-70E740481C1C}">
                          <a14:useLocalDpi xmlns:a14="http://schemas.microsoft.com/office/drawing/2010/main" val="0"/>
                        </a:ext>
                      </a:extLst>
                    </a:blip>
                    <a:srcRect l="4970" t="32243" r="6476" b="11469"/>
                    <a:stretch/>
                  </pic:blipFill>
                  <pic:spPr bwMode="auto">
                    <a:xfrm>
                      <a:off x="0" y="0"/>
                      <a:ext cx="3733800" cy="1962150"/>
                    </a:xfrm>
                    <a:prstGeom prst="rect">
                      <a:avLst/>
                    </a:prstGeom>
                    <a:ln>
                      <a:noFill/>
                    </a:ln>
                    <a:extLst>
                      <a:ext uri="{53640926-AAD7-44D8-BBD7-CCE9431645EC}">
                        <a14:shadowObscured xmlns:a14="http://schemas.microsoft.com/office/drawing/2010/main"/>
                      </a:ext>
                    </a:extLst>
                  </pic:spPr>
                </pic:pic>
              </a:graphicData>
            </a:graphic>
          </wp:anchor>
        </w:drawing>
      </w:r>
      <w:r w:rsidRPr="00291EF8">
        <w:rPr>
          <w:rFonts w:cstheme="minorHAnsi"/>
          <w:i/>
          <w:iCs/>
          <w:color w:val="000000" w:themeColor="text1"/>
          <w:sz w:val="21"/>
          <w:szCs w:val="21"/>
        </w:rPr>
        <w:t>Pictured: Usher wearing their uniform.</w:t>
      </w:r>
    </w:p>
    <w:sectPr w:rsidR="00C25443" w:rsidRPr="00291EF8" w:rsidSect="0031557A">
      <w:pgSz w:w="11906" w:h="16838"/>
      <w:pgMar w:top="1440" w:right="1077" w:bottom="102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0A6A4" w14:textId="77777777" w:rsidR="006B0FE6" w:rsidRDefault="006B0FE6" w:rsidP="00701BA2">
      <w:pPr>
        <w:spacing w:after="0" w:line="240" w:lineRule="auto"/>
      </w:pPr>
      <w:r>
        <w:separator/>
      </w:r>
    </w:p>
  </w:endnote>
  <w:endnote w:type="continuationSeparator" w:id="0">
    <w:p w14:paraId="6455E07E" w14:textId="77777777" w:rsidR="006B0FE6" w:rsidRDefault="006B0FE6" w:rsidP="00701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513319"/>
      <w:docPartObj>
        <w:docPartGallery w:val="Page Numbers (Bottom of Page)"/>
        <w:docPartUnique/>
      </w:docPartObj>
    </w:sdtPr>
    <w:sdtEndPr>
      <w:rPr>
        <w:noProof/>
      </w:rPr>
    </w:sdtEndPr>
    <w:sdtContent>
      <w:p w14:paraId="068DCF2C" w14:textId="13E96383" w:rsidR="00236775" w:rsidRDefault="002367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D6668" w14:textId="77777777" w:rsidR="00236775" w:rsidRDefault="00236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1D865" w14:textId="77777777" w:rsidR="006B0FE6" w:rsidRDefault="006B0FE6" w:rsidP="00701BA2">
      <w:pPr>
        <w:spacing w:after="0" w:line="240" w:lineRule="auto"/>
      </w:pPr>
      <w:r>
        <w:separator/>
      </w:r>
    </w:p>
  </w:footnote>
  <w:footnote w:type="continuationSeparator" w:id="0">
    <w:p w14:paraId="0D413D1A" w14:textId="77777777" w:rsidR="006B0FE6" w:rsidRDefault="006B0FE6" w:rsidP="00701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03BC"/>
    <w:multiLevelType w:val="multilevel"/>
    <w:tmpl w:val="D0A847DA"/>
    <w:lvl w:ilvl="0">
      <w:start w:val="1"/>
      <w:numFmt w:val="decimal"/>
      <w:lvlText w:val="%1."/>
      <w:lvlJc w:val="left"/>
      <w:pPr>
        <w:tabs>
          <w:tab w:val="num" w:pos="-450"/>
        </w:tabs>
        <w:ind w:left="-450" w:hanging="360"/>
      </w:pPr>
    </w:lvl>
    <w:lvl w:ilvl="1" w:tentative="1">
      <w:start w:val="1"/>
      <w:numFmt w:val="decimal"/>
      <w:lvlText w:val="%2."/>
      <w:lvlJc w:val="left"/>
      <w:pPr>
        <w:tabs>
          <w:tab w:val="num" w:pos="270"/>
        </w:tabs>
        <w:ind w:left="270" w:hanging="360"/>
      </w:pPr>
    </w:lvl>
    <w:lvl w:ilvl="2" w:tentative="1">
      <w:start w:val="1"/>
      <w:numFmt w:val="decimal"/>
      <w:lvlText w:val="%3."/>
      <w:lvlJc w:val="left"/>
      <w:pPr>
        <w:tabs>
          <w:tab w:val="num" w:pos="990"/>
        </w:tabs>
        <w:ind w:left="990" w:hanging="360"/>
      </w:pPr>
    </w:lvl>
    <w:lvl w:ilvl="3" w:tentative="1">
      <w:start w:val="1"/>
      <w:numFmt w:val="decimal"/>
      <w:lvlText w:val="%4."/>
      <w:lvlJc w:val="left"/>
      <w:pPr>
        <w:tabs>
          <w:tab w:val="num" w:pos="1710"/>
        </w:tabs>
        <w:ind w:left="1710" w:hanging="360"/>
      </w:pPr>
    </w:lvl>
    <w:lvl w:ilvl="4" w:tentative="1">
      <w:start w:val="1"/>
      <w:numFmt w:val="decimal"/>
      <w:lvlText w:val="%5."/>
      <w:lvlJc w:val="left"/>
      <w:pPr>
        <w:tabs>
          <w:tab w:val="num" w:pos="2430"/>
        </w:tabs>
        <w:ind w:left="2430" w:hanging="360"/>
      </w:pPr>
    </w:lvl>
    <w:lvl w:ilvl="5" w:tentative="1">
      <w:start w:val="1"/>
      <w:numFmt w:val="decimal"/>
      <w:lvlText w:val="%6."/>
      <w:lvlJc w:val="left"/>
      <w:pPr>
        <w:tabs>
          <w:tab w:val="num" w:pos="3150"/>
        </w:tabs>
        <w:ind w:left="3150" w:hanging="360"/>
      </w:pPr>
    </w:lvl>
    <w:lvl w:ilvl="6" w:tentative="1">
      <w:start w:val="1"/>
      <w:numFmt w:val="decimal"/>
      <w:lvlText w:val="%7."/>
      <w:lvlJc w:val="left"/>
      <w:pPr>
        <w:tabs>
          <w:tab w:val="num" w:pos="3870"/>
        </w:tabs>
        <w:ind w:left="3870" w:hanging="360"/>
      </w:pPr>
    </w:lvl>
    <w:lvl w:ilvl="7" w:tentative="1">
      <w:start w:val="1"/>
      <w:numFmt w:val="decimal"/>
      <w:lvlText w:val="%8."/>
      <w:lvlJc w:val="left"/>
      <w:pPr>
        <w:tabs>
          <w:tab w:val="num" w:pos="4590"/>
        </w:tabs>
        <w:ind w:left="4590" w:hanging="360"/>
      </w:pPr>
    </w:lvl>
    <w:lvl w:ilvl="8" w:tentative="1">
      <w:start w:val="1"/>
      <w:numFmt w:val="decimal"/>
      <w:lvlText w:val="%9."/>
      <w:lvlJc w:val="left"/>
      <w:pPr>
        <w:tabs>
          <w:tab w:val="num" w:pos="5310"/>
        </w:tabs>
        <w:ind w:left="5310" w:hanging="360"/>
      </w:pPr>
    </w:lvl>
  </w:abstractNum>
  <w:abstractNum w:abstractNumId="1" w15:restartNumberingAfterBreak="0">
    <w:nsid w:val="0A7257F2"/>
    <w:multiLevelType w:val="hybridMultilevel"/>
    <w:tmpl w:val="01F2E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FE0570"/>
    <w:multiLevelType w:val="hybridMultilevel"/>
    <w:tmpl w:val="6F2A0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392073"/>
    <w:multiLevelType w:val="hybridMultilevel"/>
    <w:tmpl w:val="5BA8AE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F10D70"/>
    <w:multiLevelType w:val="hybridMultilevel"/>
    <w:tmpl w:val="F9085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1A513D"/>
    <w:multiLevelType w:val="hybridMultilevel"/>
    <w:tmpl w:val="D23E2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57687C"/>
    <w:multiLevelType w:val="hybridMultilevel"/>
    <w:tmpl w:val="E9585B5A"/>
    <w:lvl w:ilvl="0" w:tplc="656C61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AB6D1B"/>
    <w:multiLevelType w:val="hybridMultilevel"/>
    <w:tmpl w:val="C5304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230CFB"/>
    <w:multiLevelType w:val="multilevel"/>
    <w:tmpl w:val="5C9E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1E3C6E"/>
    <w:multiLevelType w:val="hybridMultilevel"/>
    <w:tmpl w:val="644ACC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3B5414F"/>
    <w:multiLevelType w:val="hybridMultilevel"/>
    <w:tmpl w:val="6DF4894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7A07AA6"/>
    <w:multiLevelType w:val="hybridMultilevel"/>
    <w:tmpl w:val="F0AED312"/>
    <w:lvl w:ilvl="0" w:tplc="ECE6F5DE">
      <w:start w:val="2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E32745"/>
    <w:multiLevelType w:val="multilevel"/>
    <w:tmpl w:val="830623B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3925752"/>
    <w:multiLevelType w:val="hybridMultilevel"/>
    <w:tmpl w:val="B54C9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C601CA7"/>
    <w:multiLevelType w:val="hybridMultilevel"/>
    <w:tmpl w:val="B80C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850E1C"/>
    <w:multiLevelType w:val="hybridMultilevel"/>
    <w:tmpl w:val="D4F09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1B6E76"/>
    <w:multiLevelType w:val="hybridMultilevel"/>
    <w:tmpl w:val="E118D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FC7621"/>
    <w:multiLevelType w:val="hybridMultilevel"/>
    <w:tmpl w:val="4B9C22D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2077D7"/>
    <w:multiLevelType w:val="hybridMultilevel"/>
    <w:tmpl w:val="69AE8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5B30FD"/>
    <w:multiLevelType w:val="hybridMultilevel"/>
    <w:tmpl w:val="6CE2BB50"/>
    <w:lvl w:ilvl="0" w:tplc="8CF65D8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62457F"/>
    <w:multiLevelType w:val="hybridMultilevel"/>
    <w:tmpl w:val="D48213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722485F"/>
    <w:multiLevelType w:val="hybridMultilevel"/>
    <w:tmpl w:val="5EE87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8F4303"/>
    <w:multiLevelType w:val="hybridMultilevel"/>
    <w:tmpl w:val="A31AC5DA"/>
    <w:lvl w:ilvl="0" w:tplc="E7621E7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D65D78"/>
    <w:multiLevelType w:val="hybridMultilevel"/>
    <w:tmpl w:val="295E6524"/>
    <w:lvl w:ilvl="0" w:tplc="8CF65D8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D33E7D"/>
    <w:multiLevelType w:val="hybridMultilevel"/>
    <w:tmpl w:val="78828D40"/>
    <w:lvl w:ilvl="0" w:tplc="9D78A28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7763765">
    <w:abstractNumId w:val="19"/>
  </w:num>
  <w:num w:numId="2" w16cid:durableId="302738590">
    <w:abstractNumId w:val="23"/>
  </w:num>
  <w:num w:numId="3" w16cid:durableId="1999185149">
    <w:abstractNumId w:val="6"/>
  </w:num>
  <w:num w:numId="4" w16cid:durableId="1225413608">
    <w:abstractNumId w:val="0"/>
  </w:num>
  <w:num w:numId="5" w16cid:durableId="471095560">
    <w:abstractNumId w:val="14"/>
  </w:num>
  <w:num w:numId="6" w16cid:durableId="136459212">
    <w:abstractNumId w:val="7"/>
  </w:num>
  <w:num w:numId="7" w16cid:durableId="1564683423">
    <w:abstractNumId w:val="11"/>
  </w:num>
  <w:num w:numId="8" w16cid:durableId="1223716604">
    <w:abstractNumId w:val="17"/>
  </w:num>
  <w:num w:numId="9" w16cid:durableId="1516462051">
    <w:abstractNumId w:val="3"/>
  </w:num>
  <w:num w:numId="10" w16cid:durableId="121314478">
    <w:abstractNumId w:val="10"/>
  </w:num>
  <w:num w:numId="11" w16cid:durableId="836580168">
    <w:abstractNumId w:val="24"/>
  </w:num>
  <w:num w:numId="12" w16cid:durableId="627975916">
    <w:abstractNumId w:val="20"/>
  </w:num>
  <w:num w:numId="13" w16cid:durableId="2000963085">
    <w:abstractNumId w:val="5"/>
  </w:num>
  <w:num w:numId="14" w16cid:durableId="647396181">
    <w:abstractNumId w:val="13"/>
  </w:num>
  <w:num w:numId="15" w16cid:durableId="1433166560">
    <w:abstractNumId w:val="18"/>
  </w:num>
  <w:num w:numId="16" w16cid:durableId="157502490">
    <w:abstractNumId w:val="4"/>
  </w:num>
  <w:num w:numId="17" w16cid:durableId="98333305">
    <w:abstractNumId w:val="1"/>
  </w:num>
  <w:num w:numId="18" w16cid:durableId="408774890">
    <w:abstractNumId w:val="22"/>
  </w:num>
  <w:num w:numId="19" w16cid:durableId="1994947549">
    <w:abstractNumId w:val="15"/>
  </w:num>
  <w:num w:numId="20" w16cid:durableId="2043508657">
    <w:abstractNumId w:val="2"/>
  </w:num>
  <w:num w:numId="21" w16cid:durableId="2004774090">
    <w:abstractNumId w:val="21"/>
  </w:num>
  <w:num w:numId="22" w16cid:durableId="61566241">
    <w:abstractNumId w:val="12"/>
  </w:num>
  <w:num w:numId="23" w16cid:durableId="768694609">
    <w:abstractNumId w:val="9"/>
  </w:num>
  <w:num w:numId="24" w16cid:durableId="52706767">
    <w:abstractNumId w:val="16"/>
  </w:num>
  <w:num w:numId="25" w16cid:durableId="5851914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9C"/>
    <w:rsid w:val="00004BCB"/>
    <w:rsid w:val="00015E35"/>
    <w:rsid w:val="0003320A"/>
    <w:rsid w:val="000439E8"/>
    <w:rsid w:val="000571B1"/>
    <w:rsid w:val="000626B6"/>
    <w:rsid w:val="00066D28"/>
    <w:rsid w:val="00082062"/>
    <w:rsid w:val="000B41C9"/>
    <w:rsid w:val="000B74EA"/>
    <w:rsid w:val="000C0654"/>
    <w:rsid w:val="000F17B2"/>
    <w:rsid w:val="0011126E"/>
    <w:rsid w:val="00116EA7"/>
    <w:rsid w:val="001315C7"/>
    <w:rsid w:val="0015123E"/>
    <w:rsid w:val="00173880"/>
    <w:rsid w:val="00181046"/>
    <w:rsid w:val="00181FBE"/>
    <w:rsid w:val="00182D3E"/>
    <w:rsid w:val="001857EF"/>
    <w:rsid w:val="001A0FA8"/>
    <w:rsid w:val="001A2339"/>
    <w:rsid w:val="001B03CD"/>
    <w:rsid w:val="001B2AD0"/>
    <w:rsid w:val="001E2AB9"/>
    <w:rsid w:val="001E55AB"/>
    <w:rsid w:val="001E5FFD"/>
    <w:rsid w:val="001E6237"/>
    <w:rsid w:val="00205D9C"/>
    <w:rsid w:val="00227AD3"/>
    <w:rsid w:val="00236775"/>
    <w:rsid w:val="00246423"/>
    <w:rsid w:val="00257F73"/>
    <w:rsid w:val="00291EF8"/>
    <w:rsid w:val="002A5AD3"/>
    <w:rsid w:val="002D499E"/>
    <w:rsid w:val="002E1B0E"/>
    <w:rsid w:val="002F3427"/>
    <w:rsid w:val="0030199B"/>
    <w:rsid w:val="0031557A"/>
    <w:rsid w:val="00315866"/>
    <w:rsid w:val="003232EF"/>
    <w:rsid w:val="003313F0"/>
    <w:rsid w:val="0035357C"/>
    <w:rsid w:val="003541E7"/>
    <w:rsid w:val="00371CF8"/>
    <w:rsid w:val="00381140"/>
    <w:rsid w:val="00383824"/>
    <w:rsid w:val="00396057"/>
    <w:rsid w:val="003B1F0B"/>
    <w:rsid w:val="003B5FB7"/>
    <w:rsid w:val="003B62C7"/>
    <w:rsid w:val="003B64F8"/>
    <w:rsid w:val="00403793"/>
    <w:rsid w:val="00440A7F"/>
    <w:rsid w:val="0044609C"/>
    <w:rsid w:val="004571F8"/>
    <w:rsid w:val="0045779B"/>
    <w:rsid w:val="004839A3"/>
    <w:rsid w:val="00487A60"/>
    <w:rsid w:val="004A71EA"/>
    <w:rsid w:val="004C3453"/>
    <w:rsid w:val="0050674F"/>
    <w:rsid w:val="00511690"/>
    <w:rsid w:val="00525334"/>
    <w:rsid w:val="00525F0A"/>
    <w:rsid w:val="005273BF"/>
    <w:rsid w:val="00547995"/>
    <w:rsid w:val="00563396"/>
    <w:rsid w:val="005846FF"/>
    <w:rsid w:val="005900D7"/>
    <w:rsid w:val="005B7477"/>
    <w:rsid w:val="005C32DC"/>
    <w:rsid w:val="005C7948"/>
    <w:rsid w:val="005C7BB7"/>
    <w:rsid w:val="005D64C3"/>
    <w:rsid w:val="005D676A"/>
    <w:rsid w:val="005E4ECF"/>
    <w:rsid w:val="005F1D11"/>
    <w:rsid w:val="00612AE9"/>
    <w:rsid w:val="0062F0CC"/>
    <w:rsid w:val="00631B36"/>
    <w:rsid w:val="00640DDA"/>
    <w:rsid w:val="00645661"/>
    <w:rsid w:val="00654039"/>
    <w:rsid w:val="00661FB4"/>
    <w:rsid w:val="00674112"/>
    <w:rsid w:val="00676CD7"/>
    <w:rsid w:val="006864D2"/>
    <w:rsid w:val="00687C32"/>
    <w:rsid w:val="00692693"/>
    <w:rsid w:val="006A2C4B"/>
    <w:rsid w:val="006B0FE6"/>
    <w:rsid w:val="006B676A"/>
    <w:rsid w:val="006C24C4"/>
    <w:rsid w:val="006D19F1"/>
    <w:rsid w:val="006D67DA"/>
    <w:rsid w:val="006E4E86"/>
    <w:rsid w:val="006E758D"/>
    <w:rsid w:val="00701A22"/>
    <w:rsid w:val="00701BA2"/>
    <w:rsid w:val="00704757"/>
    <w:rsid w:val="0072223C"/>
    <w:rsid w:val="00725484"/>
    <w:rsid w:val="00730A6E"/>
    <w:rsid w:val="007472F9"/>
    <w:rsid w:val="00752E2D"/>
    <w:rsid w:val="00753B25"/>
    <w:rsid w:val="007716A5"/>
    <w:rsid w:val="00772262"/>
    <w:rsid w:val="007723B2"/>
    <w:rsid w:val="007844AA"/>
    <w:rsid w:val="007923FC"/>
    <w:rsid w:val="00797768"/>
    <w:rsid w:val="007A741D"/>
    <w:rsid w:val="007B0AF9"/>
    <w:rsid w:val="007B23DF"/>
    <w:rsid w:val="007B75C2"/>
    <w:rsid w:val="007B7D13"/>
    <w:rsid w:val="007D800F"/>
    <w:rsid w:val="007E6B03"/>
    <w:rsid w:val="007F3C4F"/>
    <w:rsid w:val="007F46CD"/>
    <w:rsid w:val="0080539F"/>
    <w:rsid w:val="00816DB7"/>
    <w:rsid w:val="008306EC"/>
    <w:rsid w:val="00837C3E"/>
    <w:rsid w:val="0084627B"/>
    <w:rsid w:val="0085356E"/>
    <w:rsid w:val="008651B3"/>
    <w:rsid w:val="008662DD"/>
    <w:rsid w:val="0086763C"/>
    <w:rsid w:val="00881A4D"/>
    <w:rsid w:val="00890438"/>
    <w:rsid w:val="008A10D1"/>
    <w:rsid w:val="008A21FB"/>
    <w:rsid w:val="008B785B"/>
    <w:rsid w:val="00914325"/>
    <w:rsid w:val="00945EB8"/>
    <w:rsid w:val="00950AF4"/>
    <w:rsid w:val="009671AD"/>
    <w:rsid w:val="00980572"/>
    <w:rsid w:val="00984D96"/>
    <w:rsid w:val="00997F0D"/>
    <w:rsid w:val="009C1129"/>
    <w:rsid w:val="009D1069"/>
    <w:rsid w:val="009D42BB"/>
    <w:rsid w:val="009D5427"/>
    <w:rsid w:val="009E3C20"/>
    <w:rsid w:val="00A0084E"/>
    <w:rsid w:val="00A20808"/>
    <w:rsid w:val="00A20914"/>
    <w:rsid w:val="00A30B9C"/>
    <w:rsid w:val="00A34096"/>
    <w:rsid w:val="00A37C14"/>
    <w:rsid w:val="00A46AC0"/>
    <w:rsid w:val="00A532F1"/>
    <w:rsid w:val="00A54456"/>
    <w:rsid w:val="00A545C0"/>
    <w:rsid w:val="00A6625D"/>
    <w:rsid w:val="00A668F2"/>
    <w:rsid w:val="00A74725"/>
    <w:rsid w:val="00A74C73"/>
    <w:rsid w:val="00A964B4"/>
    <w:rsid w:val="00AA4DB3"/>
    <w:rsid w:val="00AE0052"/>
    <w:rsid w:val="00AF2C2A"/>
    <w:rsid w:val="00B056CD"/>
    <w:rsid w:val="00B1484B"/>
    <w:rsid w:val="00B23DB0"/>
    <w:rsid w:val="00B478D0"/>
    <w:rsid w:val="00B63D5B"/>
    <w:rsid w:val="00B704F7"/>
    <w:rsid w:val="00BA2665"/>
    <w:rsid w:val="00BB768D"/>
    <w:rsid w:val="00BC3C20"/>
    <w:rsid w:val="00BC49BD"/>
    <w:rsid w:val="00BD09DA"/>
    <w:rsid w:val="00BE02D0"/>
    <w:rsid w:val="00BE4E46"/>
    <w:rsid w:val="00C125BA"/>
    <w:rsid w:val="00C151DF"/>
    <w:rsid w:val="00C21520"/>
    <w:rsid w:val="00C25443"/>
    <w:rsid w:val="00C5021A"/>
    <w:rsid w:val="00C93E85"/>
    <w:rsid w:val="00CB6A19"/>
    <w:rsid w:val="00CD639B"/>
    <w:rsid w:val="00CD73D6"/>
    <w:rsid w:val="00CF0703"/>
    <w:rsid w:val="00D10777"/>
    <w:rsid w:val="00D11CE7"/>
    <w:rsid w:val="00D44100"/>
    <w:rsid w:val="00D4602A"/>
    <w:rsid w:val="00D477FA"/>
    <w:rsid w:val="00D47F3C"/>
    <w:rsid w:val="00D503BC"/>
    <w:rsid w:val="00D546A3"/>
    <w:rsid w:val="00D6136D"/>
    <w:rsid w:val="00D66A2B"/>
    <w:rsid w:val="00D7736C"/>
    <w:rsid w:val="00DB1DA6"/>
    <w:rsid w:val="00DB33B3"/>
    <w:rsid w:val="00DE05BC"/>
    <w:rsid w:val="00DF6662"/>
    <w:rsid w:val="00DF761A"/>
    <w:rsid w:val="00E10C8F"/>
    <w:rsid w:val="00E2196A"/>
    <w:rsid w:val="00E42096"/>
    <w:rsid w:val="00E4686A"/>
    <w:rsid w:val="00E63C50"/>
    <w:rsid w:val="00E862E3"/>
    <w:rsid w:val="00E927EE"/>
    <w:rsid w:val="00E938C9"/>
    <w:rsid w:val="00E95C2E"/>
    <w:rsid w:val="00EA1903"/>
    <w:rsid w:val="00EB04E9"/>
    <w:rsid w:val="00EB43E9"/>
    <w:rsid w:val="00EC67B4"/>
    <w:rsid w:val="00EC7483"/>
    <w:rsid w:val="00EE358C"/>
    <w:rsid w:val="00EE3636"/>
    <w:rsid w:val="00EF4F69"/>
    <w:rsid w:val="00EF5967"/>
    <w:rsid w:val="00F07789"/>
    <w:rsid w:val="00F130D3"/>
    <w:rsid w:val="00F17B94"/>
    <w:rsid w:val="00F21F98"/>
    <w:rsid w:val="00F239B9"/>
    <w:rsid w:val="00F300AF"/>
    <w:rsid w:val="00F5469E"/>
    <w:rsid w:val="00F647D5"/>
    <w:rsid w:val="00F65D1E"/>
    <w:rsid w:val="00F87951"/>
    <w:rsid w:val="00F953D7"/>
    <w:rsid w:val="00F9E7AA"/>
    <w:rsid w:val="00FA5132"/>
    <w:rsid w:val="00FD3DA1"/>
    <w:rsid w:val="0189E8C7"/>
    <w:rsid w:val="01A2C015"/>
    <w:rsid w:val="02717A03"/>
    <w:rsid w:val="0303DF66"/>
    <w:rsid w:val="044F28B4"/>
    <w:rsid w:val="045103B3"/>
    <w:rsid w:val="04AA4871"/>
    <w:rsid w:val="051A56EF"/>
    <w:rsid w:val="0592026A"/>
    <w:rsid w:val="05F6D1B4"/>
    <w:rsid w:val="06B22939"/>
    <w:rsid w:val="073B07B1"/>
    <w:rsid w:val="07A039FA"/>
    <w:rsid w:val="084248A7"/>
    <w:rsid w:val="0845FEF3"/>
    <w:rsid w:val="085EE087"/>
    <w:rsid w:val="087AF931"/>
    <w:rsid w:val="08D4AD08"/>
    <w:rsid w:val="08ED989F"/>
    <w:rsid w:val="09FA6D43"/>
    <w:rsid w:val="0A5C239F"/>
    <w:rsid w:val="0B0776DC"/>
    <w:rsid w:val="0C379F1D"/>
    <w:rsid w:val="0CC98CED"/>
    <w:rsid w:val="0D1B2D75"/>
    <w:rsid w:val="0D4720BC"/>
    <w:rsid w:val="0E060F8E"/>
    <w:rsid w:val="0E3AA203"/>
    <w:rsid w:val="0E7D09F2"/>
    <w:rsid w:val="10E0A869"/>
    <w:rsid w:val="10E9C7E2"/>
    <w:rsid w:val="10E9FBCC"/>
    <w:rsid w:val="116CDB95"/>
    <w:rsid w:val="119A57EF"/>
    <w:rsid w:val="11C133CD"/>
    <w:rsid w:val="1203D1BD"/>
    <w:rsid w:val="121F8995"/>
    <w:rsid w:val="128265EC"/>
    <w:rsid w:val="12DD7FCC"/>
    <w:rsid w:val="138C55A3"/>
    <w:rsid w:val="13B7FAB6"/>
    <w:rsid w:val="141C54B5"/>
    <w:rsid w:val="14516949"/>
    <w:rsid w:val="14CF58D1"/>
    <w:rsid w:val="1577EB08"/>
    <w:rsid w:val="16022490"/>
    <w:rsid w:val="162CAFB0"/>
    <w:rsid w:val="164191DA"/>
    <w:rsid w:val="16D5A759"/>
    <w:rsid w:val="178E9C36"/>
    <w:rsid w:val="1790AC2C"/>
    <w:rsid w:val="1797B090"/>
    <w:rsid w:val="188575DA"/>
    <w:rsid w:val="18A0310A"/>
    <w:rsid w:val="1966BC32"/>
    <w:rsid w:val="1987CC10"/>
    <w:rsid w:val="1A41FE91"/>
    <w:rsid w:val="1A45D881"/>
    <w:rsid w:val="1AB3021C"/>
    <w:rsid w:val="1AD40B21"/>
    <w:rsid w:val="1B7BC734"/>
    <w:rsid w:val="1BF6C60B"/>
    <w:rsid w:val="1C2125A3"/>
    <w:rsid w:val="1C26585A"/>
    <w:rsid w:val="1CABC4D4"/>
    <w:rsid w:val="1D2871C5"/>
    <w:rsid w:val="1D890D32"/>
    <w:rsid w:val="1D9B1E8A"/>
    <w:rsid w:val="1DA9DD5B"/>
    <w:rsid w:val="1E047CBF"/>
    <w:rsid w:val="1EC6B173"/>
    <w:rsid w:val="1EE2BEDB"/>
    <w:rsid w:val="1F3E74AD"/>
    <w:rsid w:val="1F99B393"/>
    <w:rsid w:val="1FCE5163"/>
    <w:rsid w:val="1FCFF2E5"/>
    <w:rsid w:val="20AE22FB"/>
    <w:rsid w:val="2128553C"/>
    <w:rsid w:val="21B7A128"/>
    <w:rsid w:val="23BFA47E"/>
    <w:rsid w:val="23DE143F"/>
    <w:rsid w:val="246D8FDA"/>
    <w:rsid w:val="24777BA8"/>
    <w:rsid w:val="24E1DCD0"/>
    <w:rsid w:val="25B5F2D2"/>
    <w:rsid w:val="26533FDD"/>
    <w:rsid w:val="26962939"/>
    <w:rsid w:val="2734A662"/>
    <w:rsid w:val="28943DAC"/>
    <w:rsid w:val="293E25BC"/>
    <w:rsid w:val="29544899"/>
    <w:rsid w:val="29D5B179"/>
    <w:rsid w:val="2AA07E60"/>
    <w:rsid w:val="2AE3963F"/>
    <w:rsid w:val="2B098098"/>
    <w:rsid w:val="2B16DC69"/>
    <w:rsid w:val="2B3A3A1A"/>
    <w:rsid w:val="2BE153E5"/>
    <w:rsid w:val="2C2ED498"/>
    <w:rsid w:val="2C718DDF"/>
    <w:rsid w:val="2D82EBC1"/>
    <w:rsid w:val="2D8C1DF4"/>
    <w:rsid w:val="2DCF9095"/>
    <w:rsid w:val="2E29A770"/>
    <w:rsid w:val="2E41215A"/>
    <w:rsid w:val="2E7B99E3"/>
    <w:rsid w:val="2F797461"/>
    <w:rsid w:val="2FDCF1BB"/>
    <w:rsid w:val="30155026"/>
    <w:rsid w:val="30F81A81"/>
    <w:rsid w:val="311A1DEF"/>
    <w:rsid w:val="31582A54"/>
    <w:rsid w:val="324A2522"/>
    <w:rsid w:val="3284612E"/>
    <w:rsid w:val="32DB78B3"/>
    <w:rsid w:val="33C9AF20"/>
    <w:rsid w:val="33E0480D"/>
    <w:rsid w:val="34419CA3"/>
    <w:rsid w:val="34764D9B"/>
    <w:rsid w:val="34973A81"/>
    <w:rsid w:val="34CCFF23"/>
    <w:rsid w:val="34EA919E"/>
    <w:rsid w:val="34FF1D1D"/>
    <w:rsid w:val="350C11E0"/>
    <w:rsid w:val="354A65AD"/>
    <w:rsid w:val="35B0FDAF"/>
    <w:rsid w:val="36B766FC"/>
    <w:rsid w:val="36CFC8B6"/>
    <w:rsid w:val="37586A25"/>
    <w:rsid w:val="3830B0C6"/>
    <w:rsid w:val="385F6789"/>
    <w:rsid w:val="3874F1BC"/>
    <w:rsid w:val="38BB4AAA"/>
    <w:rsid w:val="3956376E"/>
    <w:rsid w:val="397051EC"/>
    <w:rsid w:val="399B976F"/>
    <w:rsid w:val="39A6309F"/>
    <w:rsid w:val="39B9F113"/>
    <w:rsid w:val="39FFA7A2"/>
    <w:rsid w:val="3A02D635"/>
    <w:rsid w:val="3A1DABCA"/>
    <w:rsid w:val="3A343183"/>
    <w:rsid w:val="3A528480"/>
    <w:rsid w:val="3A81E9E8"/>
    <w:rsid w:val="3A977BB6"/>
    <w:rsid w:val="3B7BCBC1"/>
    <w:rsid w:val="3BAFE9FB"/>
    <w:rsid w:val="3BE197AE"/>
    <w:rsid w:val="3CAA2817"/>
    <w:rsid w:val="3D008C21"/>
    <w:rsid w:val="3E0BC137"/>
    <w:rsid w:val="3E26EA9F"/>
    <w:rsid w:val="3FA79198"/>
    <w:rsid w:val="4097CD43"/>
    <w:rsid w:val="40E49D06"/>
    <w:rsid w:val="40EE2D8B"/>
    <w:rsid w:val="412AA077"/>
    <w:rsid w:val="416207AC"/>
    <w:rsid w:val="41A4565A"/>
    <w:rsid w:val="41BF2E9A"/>
    <w:rsid w:val="4223EF70"/>
    <w:rsid w:val="42550278"/>
    <w:rsid w:val="4289FDEC"/>
    <w:rsid w:val="42B06584"/>
    <w:rsid w:val="4381B372"/>
    <w:rsid w:val="43C32E97"/>
    <w:rsid w:val="4490A5B1"/>
    <w:rsid w:val="4586C1FE"/>
    <w:rsid w:val="45BD7B98"/>
    <w:rsid w:val="45E80943"/>
    <w:rsid w:val="46048DF5"/>
    <w:rsid w:val="468B54C7"/>
    <w:rsid w:val="46959E78"/>
    <w:rsid w:val="48360F46"/>
    <w:rsid w:val="48C2E7BC"/>
    <w:rsid w:val="4A8D7DB8"/>
    <w:rsid w:val="4C03997E"/>
    <w:rsid w:val="4C1062C2"/>
    <w:rsid w:val="4C539912"/>
    <w:rsid w:val="4C9A62C1"/>
    <w:rsid w:val="4D00BA8A"/>
    <w:rsid w:val="4D73241B"/>
    <w:rsid w:val="4DC3D422"/>
    <w:rsid w:val="4E257F27"/>
    <w:rsid w:val="4E4BE97B"/>
    <w:rsid w:val="4E96F462"/>
    <w:rsid w:val="4ED6F9ED"/>
    <w:rsid w:val="4ED8B37E"/>
    <w:rsid w:val="4EF4B6CC"/>
    <w:rsid w:val="50E591B3"/>
    <w:rsid w:val="510008C4"/>
    <w:rsid w:val="519D7D4A"/>
    <w:rsid w:val="5262AEEF"/>
    <w:rsid w:val="52B6C21A"/>
    <w:rsid w:val="5348A75B"/>
    <w:rsid w:val="538E52B9"/>
    <w:rsid w:val="539D2FC2"/>
    <w:rsid w:val="53A7378E"/>
    <w:rsid w:val="53CFA955"/>
    <w:rsid w:val="5443DF9D"/>
    <w:rsid w:val="5495F27A"/>
    <w:rsid w:val="54E7DF75"/>
    <w:rsid w:val="553346F7"/>
    <w:rsid w:val="55A12912"/>
    <w:rsid w:val="55DB170F"/>
    <w:rsid w:val="572A28DC"/>
    <w:rsid w:val="57B3C063"/>
    <w:rsid w:val="57D2A50A"/>
    <w:rsid w:val="57FF815B"/>
    <w:rsid w:val="5830C227"/>
    <w:rsid w:val="589CDEE0"/>
    <w:rsid w:val="58BB0FB0"/>
    <w:rsid w:val="591DCDE1"/>
    <w:rsid w:val="59FEE2E6"/>
    <w:rsid w:val="5AD2FEFC"/>
    <w:rsid w:val="5BD32E62"/>
    <w:rsid w:val="5C2832C3"/>
    <w:rsid w:val="5D219E92"/>
    <w:rsid w:val="5D414FAB"/>
    <w:rsid w:val="5E0AA147"/>
    <w:rsid w:val="5E78B04E"/>
    <w:rsid w:val="5EFB40FE"/>
    <w:rsid w:val="5F565FB8"/>
    <w:rsid w:val="5FB9A50E"/>
    <w:rsid w:val="5FE27900"/>
    <w:rsid w:val="60215DBD"/>
    <w:rsid w:val="60348703"/>
    <w:rsid w:val="604C5A42"/>
    <w:rsid w:val="60B5A549"/>
    <w:rsid w:val="6151B67B"/>
    <w:rsid w:val="6239348E"/>
    <w:rsid w:val="625D03A3"/>
    <w:rsid w:val="62F6A1F3"/>
    <w:rsid w:val="63122D38"/>
    <w:rsid w:val="637062A6"/>
    <w:rsid w:val="63C67116"/>
    <w:rsid w:val="64539C6C"/>
    <w:rsid w:val="6484A309"/>
    <w:rsid w:val="6513F1D7"/>
    <w:rsid w:val="654DF26D"/>
    <w:rsid w:val="6569660E"/>
    <w:rsid w:val="65842CD3"/>
    <w:rsid w:val="661153D0"/>
    <w:rsid w:val="666C28EF"/>
    <w:rsid w:val="66A80368"/>
    <w:rsid w:val="678B57DA"/>
    <w:rsid w:val="67B32258"/>
    <w:rsid w:val="67BE493C"/>
    <w:rsid w:val="6801120D"/>
    <w:rsid w:val="686D294B"/>
    <w:rsid w:val="68FA853B"/>
    <w:rsid w:val="694871FC"/>
    <w:rsid w:val="6990CD18"/>
    <w:rsid w:val="69A6ECBD"/>
    <w:rsid w:val="6A632418"/>
    <w:rsid w:val="6ABB3AEA"/>
    <w:rsid w:val="6ABEDA90"/>
    <w:rsid w:val="6B405082"/>
    <w:rsid w:val="6B42696D"/>
    <w:rsid w:val="6B7B748B"/>
    <w:rsid w:val="6D4A28C8"/>
    <w:rsid w:val="6DD182F4"/>
    <w:rsid w:val="6E4C35F6"/>
    <w:rsid w:val="6E4ECFDE"/>
    <w:rsid w:val="6E75E511"/>
    <w:rsid w:val="6E8B98C2"/>
    <w:rsid w:val="6F2A8457"/>
    <w:rsid w:val="6F4725CF"/>
    <w:rsid w:val="6FCF09D2"/>
    <w:rsid w:val="6FE02C13"/>
    <w:rsid w:val="6FF7637C"/>
    <w:rsid w:val="700063DC"/>
    <w:rsid w:val="70074BE3"/>
    <w:rsid w:val="701F2D6C"/>
    <w:rsid w:val="7045BAF9"/>
    <w:rsid w:val="70B8FF8B"/>
    <w:rsid w:val="70FEE0A2"/>
    <w:rsid w:val="710C3DF0"/>
    <w:rsid w:val="712267DE"/>
    <w:rsid w:val="7193411B"/>
    <w:rsid w:val="729D0BBC"/>
    <w:rsid w:val="72A5FA64"/>
    <w:rsid w:val="72D74688"/>
    <w:rsid w:val="72F60EAA"/>
    <w:rsid w:val="731B1B92"/>
    <w:rsid w:val="74584953"/>
    <w:rsid w:val="74950D2E"/>
    <w:rsid w:val="753E5B5E"/>
    <w:rsid w:val="755138BB"/>
    <w:rsid w:val="75886F88"/>
    <w:rsid w:val="75C897F7"/>
    <w:rsid w:val="76020B3A"/>
    <w:rsid w:val="768BD0FB"/>
    <w:rsid w:val="76F3A31E"/>
    <w:rsid w:val="76F88198"/>
    <w:rsid w:val="77F2A3A2"/>
    <w:rsid w:val="79C0A025"/>
    <w:rsid w:val="79CF2460"/>
    <w:rsid w:val="7A6B5565"/>
    <w:rsid w:val="7B85AE12"/>
    <w:rsid w:val="7C45A29A"/>
    <w:rsid w:val="7CD246C8"/>
    <w:rsid w:val="7DB90987"/>
    <w:rsid w:val="7E5480E6"/>
    <w:rsid w:val="7EF44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475A"/>
  <w15:chartTrackingRefBased/>
  <w15:docId w15:val="{485EB289-C314-43E5-BEAF-1EB0895E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85B"/>
  </w:style>
  <w:style w:type="paragraph" w:styleId="Heading2">
    <w:name w:val="heading 2"/>
    <w:basedOn w:val="Normal"/>
    <w:next w:val="Normal"/>
    <w:link w:val="Heading2Char"/>
    <w:uiPriority w:val="9"/>
    <w:semiHidden/>
    <w:unhideWhenUsed/>
    <w:qFormat/>
    <w:rsid w:val="00A30B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7923FC"/>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923FC"/>
    <w:rPr>
      <w:rFonts w:ascii="Times New Roman" w:eastAsia="Times New Roman" w:hAnsi="Times New Roman" w:cs="Times New Roman"/>
      <w:b/>
      <w:bCs/>
      <w:sz w:val="24"/>
      <w:szCs w:val="24"/>
      <w:lang w:eastAsia="en-AU"/>
    </w:rPr>
  </w:style>
  <w:style w:type="character" w:styleId="Strong">
    <w:name w:val="Strong"/>
    <w:basedOn w:val="DefaultParagraphFont"/>
    <w:uiPriority w:val="22"/>
    <w:qFormat/>
    <w:rsid w:val="007923FC"/>
    <w:rPr>
      <w:b/>
      <w:bCs/>
    </w:rPr>
  </w:style>
  <w:style w:type="paragraph" w:styleId="NormalWeb">
    <w:name w:val="Normal (Web)"/>
    <w:basedOn w:val="Normal"/>
    <w:uiPriority w:val="99"/>
    <w:semiHidden/>
    <w:unhideWhenUsed/>
    <w:rsid w:val="007923F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923FC"/>
    <w:rPr>
      <w:color w:val="0000FF"/>
      <w:u w:val="single"/>
    </w:rPr>
  </w:style>
  <w:style w:type="character" w:styleId="Emphasis">
    <w:name w:val="Emphasis"/>
    <w:basedOn w:val="DefaultParagraphFont"/>
    <w:uiPriority w:val="20"/>
    <w:qFormat/>
    <w:rsid w:val="007923FC"/>
    <w:rPr>
      <w:i/>
      <w:iCs/>
    </w:rPr>
  </w:style>
  <w:style w:type="character" w:customStyle="1" w:styleId="s1">
    <w:name w:val="s1"/>
    <w:basedOn w:val="DefaultParagraphFont"/>
    <w:rsid w:val="007923FC"/>
  </w:style>
  <w:style w:type="paragraph" w:styleId="ListParagraph">
    <w:name w:val="List Paragraph"/>
    <w:basedOn w:val="Normal"/>
    <w:uiPriority w:val="34"/>
    <w:qFormat/>
    <w:rsid w:val="007F46CD"/>
    <w:pPr>
      <w:ind w:left="720"/>
      <w:contextualSpacing/>
    </w:pPr>
  </w:style>
  <w:style w:type="character" w:styleId="UnresolvedMention">
    <w:name w:val="Unresolved Mention"/>
    <w:basedOn w:val="DefaultParagraphFont"/>
    <w:uiPriority w:val="99"/>
    <w:semiHidden/>
    <w:unhideWhenUsed/>
    <w:rsid w:val="007F46CD"/>
    <w:rPr>
      <w:color w:val="605E5C"/>
      <w:shd w:val="clear" w:color="auto" w:fill="E1DFDD"/>
    </w:rPr>
  </w:style>
  <w:style w:type="paragraph" w:styleId="Caption">
    <w:name w:val="caption"/>
    <w:basedOn w:val="Normal"/>
    <w:next w:val="Normal"/>
    <w:uiPriority w:val="35"/>
    <w:unhideWhenUsed/>
    <w:qFormat/>
    <w:rsid w:val="008053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01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BA2"/>
  </w:style>
  <w:style w:type="paragraph" w:styleId="Footer">
    <w:name w:val="footer"/>
    <w:basedOn w:val="Normal"/>
    <w:link w:val="FooterChar"/>
    <w:uiPriority w:val="99"/>
    <w:unhideWhenUsed/>
    <w:rsid w:val="00701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BA2"/>
  </w:style>
  <w:style w:type="character" w:customStyle="1" w:styleId="normaltextrun">
    <w:name w:val="normaltextrun"/>
    <w:basedOn w:val="DefaultParagraphFont"/>
    <w:rsid w:val="006D19F1"/>
  </w:style>
  <w:style w:type="character" w:customStyle="1" w:styleId="eop">
    <w:name w:val="eop"/>
    <w:basedOn w:val="DefaultParagraphFont"/>
    <w:rsid w:val="006D19F1"/>
  </w:style>
  <w:style w:type="paragraph" w:customStyle="1" w:styleId="paragraph">
    <w:name w:val="paragraph"/>
    <w:basedOn w:val="Normal"/>
    <w:rsid w:val="005C32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agebreaktextspan">
    <w:name w:val="pagebreaktextspan"/>
    <w:basedOn w:val="DefaultParagraphFont"/>
    <w:rsid w:val="007F3C4F"/>
  </w:style>
  <w:style w:type="character" w:customStyle="1" w:styleId="Heading2Char">
    <w:name w:val="Heading 2 Char"/>
    <w:basedOn w:val="DefaultParagraphFont"/>
    <w:link w:val="Heading2"/>
    <w:uiPriority w:val="9"/>
    <w:semiHidden/>
    <w:rsid w:val="00A30B9C"/>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A66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323735">
      <w:bodyDiv w:val="1"/>
      <w:marLeft w:val="0"/>
      <w:marRight w:val="0"/>
      <w:marTop w:val="0"/>
      <w:marBottom w:val="0"/>
      <w:divBdr>
        <w:top w:val="none" w:sz="0" w:space="0" w:color="auto"/>
        <w:left w:val="none" w:sz="0" w:space="0" w:color="auto"/>
        <w:bottom w:val="none" w:sz="0" w:space="0" w:color="auto"/>
        <w:right w:val="none" w:sz="0" w:space="0" w:color="auto"/>
      </w:divBdr>
    </w:div>
    <w:div w:id="147675653">
      <w:bodyDiv w:val="1"/>
      <w:marLeft w:val="0"/>
      <w:marRight w:val="0"/>
      <w:marTop w:val="0"/>
      <w:marBottom w:val="0"/>
      <w:divBdr>
        <w:top w:val="none" w:sz="0" w:space="0" w:color="auto"/>
        <w:left w:val="none" w:sz="0" w:space="0" w:color="auto"/>
        <w:bottom w:val="none" w:sz="0" w:space="0" w:color="auto"/>
        <w:right w:val="none" w:sz="0" w:space="0" w:color="auto"/>
      </w:divBdr>
    </w:div>
    <w:div w:id="545263464">
      <w:bodyDiv w:val="1"/>
      <w:marLeft w:val="0"/>
      <w:marRight w:val="0"/>
      <w:marTop w:val="0"/>
      <w:marBottom w:val="0"/>
      <w:divBdr>
        <w:top w:val="none" w:sz="0" w:space="0" w:color="auto"/>
        <w:left w:val="none" w:sz="0" w:space="0" w:color="auto"/>
        <w:bottom w:val="none" w:sz="0" w:space="0" w:color="auto"/>
        <w:right w:val="none" w:sz="0" w:space="0" w:color="auto"/>
      </w:divBdr>
      <w:divsChild>
        <w:div w:id="1057585445">
          <w:marLeft w:val="0"/>
          <w:marRight w:val="0"/>
          <w:marTop w:val="0"/>
          <w:marBottom w:val="0"/>
          <w:divBdr>
            <w:top w:val="none" w:sz="0" w:space="0" w:color="auto"/>
            <w:left w:val="none" w:sz="0" w:space="0" w:color="auto"/>
            <w:bottom w:val="none" w:sz="0" w:space="0" w:color="auto"/>
            <w:right w:val="none" w:sz="0" w:space="0" w:color="auto"/>
          </w:divBdr>
        </w:div>
        <w:div w:id="508720315">
          <w:marLeft w:val="0"/>
          <w:marRight w:val="0"/>
          <w:marTop w:val="0"/>
          <w:marBottom w:val="0"/>
          <w:divBdr>
            <w:top w:val="none" w:sz="0" w:space="0" w:color="auto"/>
            <w:left w:val="none" w:sz="0" w:space="0" w:color="auto"/>
            <w:bottom w:val="none" w:sz="0" w:space="0" w:color="auto"/>
            <w:right w:val="none" w:sz="0" w:space="0" w:color="auto"/>
          </w:divBdr>
        </w:div>
        <w:div w:id="1629122141">
          <w:marLeft w:val="0"/>
          <w:marRight w:val="0"/>
          <w:marTop w:val="0"/>
          <w:marBottom w:val="0"/>
          <w:divBdr>
            <w:top w:val="none" w:sz="0" w:space="0" w:color="auto"/>
            <w:left w:val="none" w:sz="0" w:space="0" w:color="auto"/>
            <w:bottom w:val="none" w:sz="0" w:space="0" w:color="auto"/>
            <w:right w:val="none" w:sz="0" w:space="0" w:color="auto"/>
          </w:divBdr>
        </w:div>
      </w:divsChild>
    </w:div>
    <w:div w:id="770786491">
      <w:bodyDiv w:val="1"/>
      <w:marLeft w:val="0"/>
      <w:marRight w:val="0"/>
      <w:marTop w:val="0"/>
      <w:marBottom w:val="0"/>
      <w:divBdr>
        <w:top w:val="none" w:sz="0" w:space="0" w:color="auto"/>
        <w:left w:val="none" w:sz="0" w:space="0" w:color="auto"/>
        <w:bottom w:val="none" w:sz="0" w:space="0" w:color="auto"/>
        <w:right w:val="none" w:sz="0" w:space="0" w:color="auto"/>
      </w:divBdr>
      <w:divsChild>
        <w:div w:id="2071925127">
          <w:marLeft w:val="0"/>
          <w:marRight w:val="0"/>
          <w:marTop w:val="0"/>
          <w:marBottom w:val="0"/>
          <w:divBdr>
            <w:top w:val="none" w:sz="0" w:space="0" w:color="auto"/>
            <w:left w:val="none" w:sz="0" w:space="0" w:color="auto"/>
            <w:bottom w:val="none" w:sz="0" w:space="0" w:color="auto"/>
            <w:right w:val="none" w:sz="0" w:space="0" w:color="auto"/>
          </w:divBdr>
        </w:div>
        <w:div w:id="2000959220">
          <w:marLeft w:val="0"/>
          <w:marRight w:val="0"/>
          <w:marTop w:val="0"/>
          <w:marBottom w:val="0"/>
          <w:divBdr>
            <w:top w:val="none" w:sz="0" w:space="0" w:color="auto"/>
            <w:left w:val="none" w:sz="0" w:space="0" w:color="auto"/>
            <w:bottom w:val="none" w:sz="0" w:space="0" w:color="auto"/>
            <w:right w:val="none" w:sz="0" w:space="0" w:color="auto"/>
          </w:divBdr>
        </w:div>
        <w:div w:id="1080710287">
          <w:marLeft w:val="0"/>
          <w:marRight w:val="0"/>
          <w:marTop w:val="0"/>
          <w:marBottom w:val="0"/>
          <w:divBdr>
            <w:top w:val="none" w:sz="0" w:space="0" w:color="auto"/>
            <w:left w:val="none" w:sz="0" w:space="0" w:color="auto"/>
            <w:bottom w:val="none" w:sz="0" w:space="0" w:color="auto"/>
            <w:right w:val="none" w:sz="0" w:space="0" w:color="auto"/>
          </w:divBdr>
        </w:div>
        <w:div w:id="422068975">
          <w:marLeft w:val="0"/>
          <w:marRight w:val="0"/>
          <w:marTop w:val="0"/>
          <w:marBottom w:val="0"/>
          <w:divBdr>
            <w:top w:val="none" w:sz="0" w:space="0" w:color="auto"/>
            <w:left w:val="none" w:sz="0" w:space="0" w:color="auto"/>
            <w:bottom w:val="none" w:sz="0" w:space="0" w:color="auto"/>
            <w:right w:val="none" w:sz="0" w:space="0" w:color="auto"/>
          </w:divBdr>
        </w:div>
        <w:div w:id="1483742026">
          <w:marLeft w:val="0"/>
          <w:marRight w:val="0"/>
          <w:marTop w:val="0"/>
          <w:marBottom w:val="0"/>
          <w:divBdr>
            <w:top w:val="none" w:sz="0" w:space="0" w:color="auto"/>
            <w:left w:val="none" w:sz="0" w:space="0" w:color="auto"/>
            <w:bottom w:val="none" w:sz="0" w:space="0" w:color="auto"/>
            <w:right w:val="none" w:sz="0" w:space="0" w:color="auto"/>
          </w:divBdr>
        </w:div>
        <w:div w:id="129907316">
          <w:marLeft w:val="0"/>
          <w:marRight w:val="0"/>
          <w:marTop w:val="0"/>
          <w:marBottom w:val="0"/>
          <w:divBdr>
            <w:top w:val="none" w:sz="0" w:space="0" w:color="auto"/>
            <w:left w:val="none" w:sz="0" w:space="0" w:color="auto"/>
            <w:bottom w:val="none" w:sz="0" w:space="0" w:color="auto"/>
            <w:right w:val="none" w:sz="0" w:space="0" w:color="auto"/>
          </w:divBdr>
        </w:div>
        <w:div w:id="1819688848">
          <w:marLeft w:val="0"/>
          <w:marRight w:val="0"/>
          <w:marTop w:val="0"/>
          <w:marBottom w:val="0"/>
          <w:divBdr>
            <w:top w:val="none" w:sz="0" w:space="0" w:color="auto"/>
            <w:left w:val="none" w:sz="0" w:space="0" w:color="auto"/>
            <w:bottom w:val="none" w:sz="0" w:space="0" w:color="auto"/>
            <w:right w:val="none" w:sz="0" w:space="0" w:color="auto"/>
          </w:divBdr>
        </w:div>
        <w:div w:id="190607001">
          <w:marLeft w:val="0"/>
          <w:marRight w:val="0"/>
          <w:marTop w:val="0"/>
          <w:marBottom w:val="0"/>
          <w:divBdr>
            <w:top w:val="none" w:sz="0" w:space="0" w:color="auto"/>
            <w:left w:val="none" w:sz="0" w:space="0" w:color="auto"/>
            <w:bottom w:val="none" w:sz="0" w:space="0" w:color="auto"/>
            <w:right w:val="none" w:sz="0" w:space="0" w:color="auto"/>
          </w:divBdr>
        </w:div>
        <w:div w:id="505949449">
          <w:marLeft w:val="0"/>
          <w:marRight w:val="0"/>
          <w:marTop w:val="0"/>
          <w:marBottom w:val="0"/>
          <w:divBdr>
            <w:top w:val="none" w:sz="0" w:space="0" w:color="auto"/>
            <w:left w:val="none" w:sz="0" w:space="0" w:color="auto"/>
            <w:bottom w:val="none" w:sz="0" w:space="0" w:color="auto"/>
            <w:right w:val="none" w:sz="0" w:space="0" w:color="auto"/>
          </w:divBdr>
        </w:div>
        <w:div w:id="998579723">
          <w:marLeft w:val="0"/>
          <w:marRight w:val="0"/>
          <w:marTop w:val="0"/>
          <w:marBottom w:val="0"/>
          <w:divBdr>
            <w:top w:val="none" w:sz="0" w:space="0" w:color="auto"/>
            <w:left w:val="none" w:sz="0" w:space="0" w:color="auto"/>
            <w:bottom w:val="none" w:sz="0" w:space="0" w:color="auto"/>
            <w:right w:val="none" w:sz="0" w:space="0" w:color="auto"/>
          </w:divBdr>
        </w:div>
        <w:div w:id="753822874">
          <w:marLeft w:val="0"/>
          <w:marRight w:val="0"/>
          <w:marTop w:val="0"/>
          <w:marBottom w:val="0"/>
          <w:divBdr>
            <w:top w:val="none" w:sz="0" w:space="0" w:color="auto"/>
            <w:left w:val="none" w:sz="0" w:space="0" w:color="auto"/>
            <w:bottom w:val="none" w:sz="0" w:space="0" w:color="auto"/>
            <w:right w:val="none" w:sz="0" w:space="0" w:color="auto"/>
          </w:divBdr>
        </w:div>
        <w:div w:id="1763062320">
          <w:marLeft w:val="0"/>
          <w:marRight w:val="0"/>
          <w:marTop w:val="0"/>
          <w:marBottom w:val="0"/>
          <w:divBdr>
            <w:top w:val="none" w:sz="0" w:space="0" w:color="auto"/>
            <w:left w:val="none" w:sz="0" w:space="0" w:color="auto"/>
            <w:bottom w:val="none" w:sz="0" w:space="0" w:color="auto"/>
            <w:right w:val="none" w:sz="0" w:space="0" w:color="auto"/>
          </w:divBdr>
        </w:div>
      </w:divsChild>
    </w:div>
    <w:div w:id="923031113">
      <w:bodyDiv w:val="1"/>
      <w:marLeft w:val="0"/>
      <w:marRight w:val="0"/>
      <w:marTop w:val="0"/>
      <w:marBottom w:val="0"/>
      <w:divBdr>
        <w:top w:val="none" w:sz="0" w:space="0" w:color="auto"/>
        <w:left w:val="none" w:sz="0" w:space="0" w:color="auto"/>
        <w:bottom w:val="none" w:sz="0" w:space="0" w:color="auto"/>
        <w:right w:val="none" w:sz="0" w:space="0" w:color="auto"/>
      </w:divBdr>
    </w:div>
    <w:div w:id="1356807391">
      <w:bodyDiv w:val="1"/>
      <w:marLeft w:val="0"/>
      <w:marRight w:val="0"/>
      <w:marTop w:val="0"/>
      <w:marBottom w:val="0"/>
      <w:divBdr>
        <w:top w:val="none" w:sz="0" w:space="0" w:color="auto"/>
        <w:left w:val="none" w:sz="0" w:space="0" w:color="auto"/>
        <w:bottom w:val="none" w:sz="0" w:space="0" w:color="auto"/>
        <w:right w:val="none" w:sz="0" w:space="0" w:color="auto"/>
      </w:divBdr>
      <w:divsChild>
        <w:div w:id="1561667413">
          <w:marLeft w:val="0"/>
          <w:marRight w:val="0"/>
          <w:marTop w:val="0"/>
          <w:marBottom w:val="0"/>
          <w:divBdr>
            <w:top w:val="none" w:sz="0" w:space="0" w:color="auto"/>
            <w:left w:val="none" w:sz="0" w:space="0" w:color="auto"/>
            <w:bottom w:val="none" w:sz="0" w:space="0" w:color="auto"/>
            <w:right w:val="none" w:sz="0" w:space="0" w:color="auto"/>
          </w:divBdr>
        </w:div>
        <w:div w:id="1824615576">
          <w:marLeft w:val="0"/>
          <w:marRight w:val="0"/>
          <w:marTop w:val="0"/>
          <w:marBottom w:val="0"/>
          <w:divBdr>
            <w:top w:val="none" w:sz="0" w:space="0" w:color="auto"/>
            <w:left w:val="none" w:sz="0" w:space="0" w:color="auto"/>
            <w:bottom w:val="none" w:sz="0" w:space="0" w:color="auto"/>
            <w:right w:val="none" w:sz="0" w:space="0" w:color="auto"/>
          </w:divBdr>
        </w:div>
        <w:div w:id="732653504">
          <w:marLeft w:val="0"/>
          <w:marRight w:val="0"/>
          <w:marTop w:val="0"/>
          <w:marBottom w:val="0"/>
          <w:divBdr>
            <w:top w:val="none" w:sz="0" w:space="0" w:color="auto"/>
            <w:left w:val="none" w:sz="0" w:space="0" w:color="auto"/>
            <w:bottom w:val="none" w:sz="0" w:space="0" w:color="auto"/>
            <w:right w:val="none" w:sz="0" w:space="0" w:color="auto"/>
          </w:divBdr>
        </w:div>
        <w:div w:id="1650284094">
          <w:marLeft w:val="0"/>
          <w:marRight w:val="0"/>
          <w:marTop w:val="0"/>
          <w:marBottom w:val="0"/>
          <w:divBdr>
            <w:top w:val="none" w:sz="0" w:space="0" w:color="auto"/>
            <w:left w:val="none" w:sz="0" w:space="0" w:color="auto"/>
            <w:bottom w:val="none" w:sz="0" w:space="0" w:color="auto"/>
            <w:right w:val="none" w:sz="0" w:space="0" w:color="auto"/>
          </w:divBdr>
        </w:div>
        <w:div w:id="542862402">
          <w:marLeft w:val="0"/>
          <w:marRight w:val="0"/>
          <w:marTop w:val="0"/>
          <w:marBottom w:val="0"/>
          <w:divBdr>
            <w:top w:val="none" w:sz="0" w:space="0" w:color="auto"/>
            <w:left w:val="none" w:sz="0" w:space="0" w:color="auto"/>
            <w:bottom w:val="none" w:sz="0" w:space="0" w:color="auto"/>
            <w:right w:val="none" w:sz="0" w:space="0" w:color="auto"/>
          </w:divBdr>
        </w:div>
        <w:div w:id="1518887882">
          <w:marLeft w:val="0"/>
          <w:marRight w:val="0"/>
          <w:marTop w:val="0"/>
          <w:marBottom w:val="0"/>
          <w:divBdr>
            <w:top w:val="none" w:sz="0" w:space="0" w:color="auto"/>
            <w:left w:val="none" w:sz="0" w:space="0" w:color="auto"/>
            <w:bottom w:val="none" w:sz="0" w:space="0" w:color="auto"/>
            <w:right w:val="none" w:sz="0" w:space="0" w:color="auto"/>
          </w:divBdr>
        </w:div>
        <w:div w:id="1747532694">
          <w:marLeft w:val="0"/>
          <w:marRight w:val="0"/>
          <w:marTop w:val="0"/>
          <w:marBottom w:val="0"/>
          <w:divBdr>
            <w:top w:val="none" w:sz="0" w:space="0" w:color="auto"/>
            <w:left w:val="none" w:sz="0" w:space="0" w:color="auto"/>
            <w:bottom w:val="none" w:sz="0" w:space="0" w:color="auto"/>
            <w:right w:val="none" w:sz="0" w:space="0" w:color="auto"/>
          </w:divBdr>
        </w:div>
        <w:div w:id="2032223219">
          <w:marLeft w:val="0"/>
          <w:marRight w:val="0"/>
          <w:marTop w:val="0"/>
          <w:marBottom w:val="0"/>
          <w:divBdr>
            <w:top w:val="none" w:sz="0" w:space="0" w:color="auto"/>
            <w:left w:val="none" w:sz="0" w:space="0" w:color="auto"/>
            <w:bottom w:val="none" w:sz="0" w:space="0" w:color="auto"/>
            <w:right w:val="none" w:sz="0" w:space="0" w:color="auto"/>
          </w:divBdr>
        </w:div>
        <w:div w:id="1472285787">
          <w:marLeft w:val="0"/>
          <w:marRight w:val="0"/>
          <w:marTop w:val="0"/>
          <w:marBottom w:val="0"/>
          <w:divBdr>
            <w:top w:val="none" w:sz="0" w:space="0" w:color="auto"/>
            <w:left w:val="none" w:sz="0" w:space="0" w:color="auto"/>
            <w:bottom w:val="none" w:sz="0" w:space="0" w:color="auto"/>
            <w:right w:val="none" w:sz="0" w:space="0" w:color="auto"/>
          </w:divBdr>
        </w:div>
        <w:div w:id="1740252391">
          <w:marLeft w:val="0"/>
          <w:marRight w:val="0"/>
          <w:marTop w:val="0"/>
          <w:marBottom w:val="0"/>
          <w:divBdr>
            <w:top w:val="none" w:sz="0" w:space="0" w:color="auto"/>
            <w:left w:val="none" w:sz="0" w:space="0" w:color="auto"/>
            <w:bottom w:val="none" w:sz="0" w:space="0" w:color="auto"/>
            <w:right w:val="none" w:sz="0" w:space="0" w:color="auto"/>
          </w:divBdr>
        </w:div>
        <w:div w:id="1417478604">
          <w:marLeft w:val="0"/>
          <w:marRight w:val="0"/>
          <w:marTop w:val="0"/>
          <w:marBottom w:val="0"/>
          <w:divBdr>
            <w:top w:val="none" w:sz="0" w:space="0" w:color="auto"/>
            <w:left w:val="none" w:sz="0" w:space="0" w:color="auto"/>
            <w:bottom w:val="none" w:sz="0" w:space="0" w:color="auto"/>
            <w:right w:val="none" w:sz="0" w:space="0" w:color="auto"/>
          </w:divBdr>
        </w:div>
        <w:div w:id="1868760079">
          <w:marLeft w:val="0"/>
          <w:marRight w:val="0"/>
          <w:marTop w:val="0"/>
          <w:marBottom w:val="0"/>
          <w:divBdr>
            <w:top w:val="none" w:sz="0" w:space="0" w:color="auto"/>
            <w:left w:val="none" w:sz="0" w:space="0" w:color="auto"/>
            <w:bottom w:val="none" w:sz="0" w:space="0" w:color="auto"/>
            <w:right w:val="none" w:sz="0" w:space="0" w:color="auto"/>
          </w:divBdr>
        </w:div>
        <w:div w:id="965239911">
          <w:marLeft w:val="0"/>
          <w:marRight w:val="0"/>
          <w:marTop w:val="0"/>
          <w:marBottom w:val="0"/>
          <w:divBdr>
            <w:top w:val="none" w:sz="0" w:space="0" w:color="auto"/>
            <w:left w:val="none" w:sz="0" w:space="0" w:color="auto"/>
            <w:bottom w:val="none" w:sz="0" w:space="0" w:color="auto"/>
            <w:right w:val="none" w:sz="0" w:space="0" w:color="auto"/>
          </w:divBdr>
        </w:div>
        <w:div w:id="1883244781">
          <w:marLeft w:val="0"/>
          <w:marRight w:val="0"/>
          <w:marTop w:val="0"/>
          <w:marBottom w:val="0"/>
          <w:divBdr>
            <w:top w:val="none" w:sz="0" w:space="0" w:color="auto"/>
            <w:left w:val="none" w:sz="0" w:space="0" w:color="auto"/>
            <w:bottom w:val="none" w:sz="0" w:space="0" w:color="auto"/>
            <w:right w:val="none" w:sz="0" w:space="0" w:color="auto"/>
          </w:divBdr>
        </w:div>
        <w:div w:id="51971432">
          <w:marLeft w:val="0"/>
          <w:marRight w:val="0"/>
          <w:marTop w:val="0"/>
          <w:marBottom w:val="0"/>
          <w:divBdr>
            <w:top w:val="none" w:sz="0" w:space="0" w:color="auto"/>
            <w:left w:val="none" w:sz="0" w:space="0" w:color="auto"/>
            <w:bottom w:val="none" w:sz="0" w:space="0" w:color="auto"/>
            <w:right w:val="none" w:sz="0" w:space="0" w:color="auto"/>
          </w:divBdr>
        </w:div>
        <w:div w:id="1571889639">
          <w:marLeft w:val="0"/>
          <w:marRight w:val="0"/>
          <w:marTop w:val="0"/>
          <w:marBottom w:val="0"/>
          <w:divBdr>
            <w:top w:val="none" w:sz="0" w:space="0" w:color="auto"/>
            <w:left w:val="none" w:sz="0" w:space="0" w:color="auto"/>
            <w:bottom w:val="none" w:sz="0" w:space="0" w:color="auto"/>
            <w:right w:val="none" w:sz="0" w:space="0" w:color="auto"/>
          </w:divBdr>
        </w:div>
        <w:div w:id="494953668">
          <w:marLeft w:val="0"/>
          <w:marRight w:val="0"/>
          <w:marTop w:val="0"/>
          <w:marBottom w:val="0"/>
          <w:divBdr>
            <w:top w:val="none" w:sz="0" w:space="0" w:color="auto"/>
            <w:left w:val="none" w:sz="0" w:space="0" w:color="auto"/>
            <w:bottom w:val="none" w:sz="0" w:space="0" w:color="auto"/>
            <w:right w:val="none" w:sz="0" w:space="0" w:color="auto"/>
          </w:divBdr>
        </w:div>
        <w:div w:id="1346977847">
          <w:marLeft w:val="0"/>
          <w:marRight w:val="0"/>
          <w:marTop w:val="0"/>
          <w:marBottom w:val="0"/>
          <w:divBdr>
            <w:top w:val="none" w:sz="0" w:space="0" w:color="auto"/>
            <w:left w:val="none" w:sz="0" w:space="0" w:color="auto"/>
            <w:bottom w:val="none" w:sz="0" w:space="0" w:color="auto"/>
            <w:right w:val="none" w:sz="0" w:space="0" w:color="auto"/>
          </w:divBdr>
        </w:div>
        <w:div w:id="305166189">
          <w:marLeft w:val="0"/>
          <w:marRight w:val="0"/>
          <w:marTop w:val="0"/>
          <w:marBottom w:val="0"/>
          <w:divBdr>
            <w:top w:val="none" w:sz="0" w:space="0" w:color="auto"/>
            <w:left w:val="none" w:sz="0" w:space="0" w:color="auto"/>
            <w:bottom w:val="none" w:sz="0" w:space="0" w:color="auto"/>
            <w:right w:val="none" w:sz="0" w:space="0" w:color="auto"/>
          </w:divBdr>
        </w:div>
        <w:div w:id="860822594">
          <w:marLeft w:val="0"/>
          <w:marRight w:val="0"/>
          <w:marTop w:val="0"/>
          <w:marBottom w:val="0"/>
          <w:divBdr>
            <w:top w:val="none" w:sz="0" w:space="0" w:color="auto"/>
            <w:left w:val="none" w:sz="0" w:space="0" w:color="auto"/>
            <w:bottom w:val="none" w:sz="0" w:space="0" w:color="auto"/>
            <w:right w:val="none" w:sz="0" w:space="0" w:color="auto"/>
          </w:divBdr>
        </w:div>
        <w:div w:id="859243612">
          <w:marLeft w:val="0"/>
          <w:marRight w:val="0"/>
          <w:marTop w:val="0"/>
          <w:marBottom w:val="0"/>
          <w:divBdr>
            <w:top w:val="none" w:sz="0" w:space="0" w:color="auto"/>
            <w:left w:val="none" w:sz="0" w:space="0" w:color="auto"/>
            <w:bottom w:val="none" w:sz="0" w:space="0" w:color="auto"/>
            <w:right w:val="none" w:sz="0" w:space="0" w:color="auto"/>
          </w:divBdr>
        </w:div>
        <w:div w:id="1431075942">
          <w:marLeft w:val="0"/>
          <w:marRight w:val="0"/>
          <w:marTop w:val="0"/>
          <w:marBottom w:val="0"/>
          <w:divBdr>
            <w:top w:val="none" w:sz="0" w:space="0" w:color="auto"/>
            <w:left w:val="none" w:sz="0" w:space="0" w:color="auto"/>
            <w:bottom w:val="none" w:sz="0" w:space="0" w:color="auto"/>
            <w:right w:val="none" w:sz="0" w:space="0" w:color="auto"/>
          </w:divBdr>
        </w:div>
        <w:div w:id="331221238">
          <w:marLeft w:val="0"/>
          <w:marRight w:val="0"/>
          <w:marTop w:val="0"/>
          <w:marBottom w:val="0"/>
          <w:divBdr>
            <w:top w:val="none" w:sz="0" w:space="0" w:color="auto"/>
            <w:left w:val="none" w:sz="0" w:space="0" w:color="auto"/>
            <w:bottom w:val="none" w:sz="0" w:space="0" w:color="auto"/>
            <w:right w:val="none" w:sz="0" w:space="0" w:color="auto"/>
          </w:divBdr>
        </w:div>
        <w:div w:id="1526478031">
          <w:marLeft w:val="0"/>
          <w:marRight w:val="0"/>
          <w:marTop w:val="0"/>
          <w:marBottom w:val="0"/>
          <w:divBdr>
            <w:top w:val="none" w:sz="0" w:space="0" w:color="auto"/>
            <w:left w:val="none" w:sz="0" w:space="0" w:color="auto"/>
            <w:bottom w:val="none" w:sz="0" w:space="0" w:color="auto"/>
            <w:right w:val="none" w:sz="0" w:space="0" w:color="auto"/>
          </w:divBdr>
        </w:div>
        <w:div w:id="1876501737">
          <w:marLeft w:val="0"/>
          <w:marRight w:val="0"/>
          <w:marTop w:val="0"/>
          <w:marBottom w:val="0"/>
          <w:divBdr>
            <w:top w:val="none" w:sz="0" w:space="0" w:color="auto"/>
            <w:left w:val="none" w:sz="0" w:space="0" w:color="auto"/>
            <w:bottom w:val="none" w:sz="0" w:space="0" w:color="auto"/>
            <w:right w:val="none" w:sz="0" w:space="0" w:color="auto"/>
          </w:divBdr>
        </w:div>
        <w:div w:id="180515961">
          <w:marLeft w:val="0"/>
          <w:marRight w:val="0"/>
          <w:marTop w:val="0"/>
          <w:marBottom w:val="0"/>
          <w:divBdr>
            <w:top w:val="none" w:sz="0" w:space="0" w:color="auto"/>
            <w:left w:val="none" w:sz="0" w:space="0" w:color="auto"/>
            <w:bottom w:val="none" w:sz="0" w:space="0" w:color="auto"/>
            <w:right w:val="none" w:sz="0" w:space="0" w:color="auto"/>
          </w:divBdr>
        </w:div>
        <w:div w:id="1728338224">
          <w:marLeft w:val="0"/>
          <w:marRight w:val="0"/>
          <w:marTop w:val="0"/>
          <w:marBottom w:val="0"/>
          <w:divBdr>
            <w:top w:val="none" w:sz="0" w:space="0" w:color="auto"/>
            <w:left w:val="none" w:sz="0" w:space="0" w:color="auto"/>
            <w:bottom w:val="none" w:sz="0" w:space="0" w:color="auto"/>
            <w:right w:val="none" w:sz="0" w:space="0" w:color="auto"/>
          </w:divBdr>
        </w:div>
        <w:div w:id="682244669">
          <w:marLeft w:val="0"/>
          <w:marRight w:val="0"/>
          <w:marTop w:val="0"/>
          <w:marBottom w:val="0"/>
          <w:divBdr>
            <w:top w:val="none" w:sz="0" w:space="0" w:color="auto"/>
            <w:left w:val="none" w:sz="0" w:space="0" w:color="auto"/>
            <w:bottom w:val="none" w:sz="0" w:space="0" w:color="auto"/>
            <w:right w:val="none" w:sz="0" w:space="0" w:color="auto"/>
          </w:divBdr>
        </w:div>
        <w:div w:id="1047411724">
          <w:marLeft w:val="0"/>
          <w:marRight w:val="0"/>
          <w:marTop w:val="0"/>
          <w:marBottom w:val="0"/>
          <w:divBdr>
            <w:top w:val="none" w:sz="0" w:space="0" w:color="auto"/>
            <w:left w:val="none" w:sz="0" w:space="0" w:color="auto"/>
            <w:bottom w:val="none" w:sz="0" w:space="0" w:color="auto"/>
            <w:right w:val="none" w:sz="0" w:space="0" w:color="auto"/>
          </w:divBdr>
        </w:div>
        <w:div w:id="1137331760">
          <w:marLeft w:val="0"/>
          <w:marRight w:val="0"/>
          <w:marTop w:val="0"/>
          <w:marBottom w:val="0"/>
          <w:divBdr>
            <w:top w:val="none" w:sz="0" w:space="0" w:color="auto"/>
            <w:left w:val="none" w:sz="0" w:space="0" w:color="auto"/>
            <w:bottom w:val="none" w:sz="0" w:space="0" w:color="auto"/>
            <w:right w:val="none" w:sz="0" w:space="0" w:color="auto"/>
          </w:divBdr>
        </w:div>
        <w:div w:id="492256726">
          <w:marLeft w:val="0"/>
          <w:marRight w:val="0"/>
          <w:marTop w:val="0"/>
          <w:marBottom w:val="0"/>
          <w:divBdr>
            <w:top w:val="none" w:sz="0" w:space="0" w:color="auto"/>
            <w:left w:val="none" w:sz="0" w:space="0" w:color="auto"/>
            <w:bottom w:val="none" w:sz="0" w:space="0" w:color="auto"/>
            <w:right w:val="none" w:sz="0" w:space="0" w:color="auto"/>
          </w:divBdr>
        </w:div>
      </w:divsChild>
    </w:div>
    <w:div w:id="1469787352">
      <w:bodyDiv w:val="1"/>
      <w:marLeft w:val="0"/>
      <w:marRight w:val="0"/>
      <w:marTop w:val="0"/>
      <w:marBottom w:val="0"/>
      <w:divBdr>
        <w:top w:val="none" w:sz="0" w:space="0" w:color="auto"/>
        <w:left w:val="none" w:sz="0" w:space="0" w:color="auto"/>
        <w:bottom w:val="none" w:sz="0" w:space="0" w:color="auto"/>
        <w:right w:val="none" w:sz="0" w:space="0" w:color="auto"/>
      </w:divBdr>
      <w:divsChild>
        <w:div w:id="1196431048">
          <w:marLeft w:val="0"/>
          <w:marRight w:val="0"/>
          <w:marTop w:val="0"/>
          <w:marBottom w:val="0"/>
          <w:divBdr>
            <w:top w:val="none" w:sz="0" w:space="0" w:color="auto"/>
            <w:left w:val="none" w:sz="0" w:space="0" w:color="auto"/>
            <w:bottom w:val="none" w:sz="0" w:space="0" w:color="auto"/>
            <w:right w:val="none" w:sz="0" w:space="0" w:color="auto"/>
          </w:divBdr>
        </w:div>
        <w:div w:id="2010055441">
          <w:marLeft w:val="0"/>
          <w:marRight w:val="0"/>
          <w:marTop w:val="0"/>
          <w:marBottom w:val="0"/>
          <w:divBdr>
            <w:top w:val="none" w:sz="0" w:space="0" w:color="auto"/>
            <w:left w:val="none" w:sz="0" w:space="0" w:color="auto"/>
            <w:bottom w:val="none" w:sz="0" w:space="0" w:color="auto"/>
            <w:right w:val="none" w:sz="0" w:space="0" w:color="auto"/>
          </w:divBdr>
        </w:div>
        <w:div w:id="912349969">
          <w:marLeft w:val="0"/>
          <w:marRight w:val="0"/>
          <w:marTop w:val="0"/>
          <w:marBottom w:val="0"/>
          <w:divBdr>
            <w:top w:val="none" w:sz="0" w:space="0" w:color="auto"/>
            <w:left w:val="none" w:sz="0" w:space="0" w:color="auto"/>
            <w:bottom w:val="none" w:sz="0" w:space="0" w:color="auto"/>
            <w:right w:val="none" w:sz="0" w:space="0" w:color="auto"/>
          </w:divBdr>
        </w:div>
        <w:div w:id="1085226892">
          <w:marLeft w:val="0"/>
          <w:marRight w:val="0"/>
          <w:marTop w:val="0"/>
          <w:marBottom w:val="0"/>
          <w:divBdr>
            <w:top w:val="none" w:sz="0" w:space="0" w:color="auto"/>
            <w:left w:val="none" w:sz="0" w:space="0" w:color="auto"/>
            <w:bottom w:val="none" w:sz="0" w:space="0" w:color="auto"/>
            <w:right w:val="none" w:sz="0" w:space="0" w:color="auto"/>
          </w:divBdr>
        </w:div>
        <w:div w:id="1910920936">
          <w:marLeft w:val="0"/>
          <w:marRight w:val="0"/>
          <w:marTop w:val="0"/>
          <w:marBottom w:val="0"/>
          <w:divBdr>
            <w:top w:val="none" w:sz="0" w:space="0" w:color="auto"/>
            <w:left w:val="none" w:sz="0" w:space="0" w:color="auto"/>
            <w:bottom w:val="none" w:sz="0" w:space="0" w:color="auto"/>
            <w:right w:val="none" w:sz="0" w:space="0" w:color="auto"/>
          </w:divBdr>
        </w:div>
        <w:div w:id="917714071">
          <w:marLeft w:val="0"/>
          <w:marRight w:val="0"/>
          <w:marTop w:val="0"/>
          <w:marBottom w:val="0"/>
          <w:divBdr>
            <w:top w:val="none" w:sz="0" w:space="0" w:color="auto"/>
            <w:left w:val="none" w:sz="0" w:space="0" w:color="auto"/>
            <w:bottom w:val="none" w:sz="0" w:space="0" w:color="auto"/>
            <w:right w:val="none" w:sz="0" w:space="0" w:color="auto"/>
          </w:divBdr>
        </w:div>
        <w:div w:id="648942758">
          <w:marLeft w:val="0"/>
          <w:marRight w:val="0"/>
          <w:marTop w:val="0"/>
          <w:marBottom w:val="0"/>
          <w:divBdr>
            <w:top w:val="none" w:sz="0" w:space="0" w:color="auto"/>
            <w:left w:val="none" w:sz="0" w:space="0" w:color="auto"/>
            <w:bottom w:val="none" w:sz="0" w:space="0" w:color="auto"/>
            <w:right w:val="none" w:sz="0" w:space="0" w:color="auto"/>
          </w:divBdr>
        </w:div>
        <w:div w:id="670255448">
          <w:marLeft w:val="0"/>
          <w:marRight w:val="0"/>
          <w:marTop w:val="0"/>
          <w:marBottom w:val="0"/>
          <w:divBdr>
            <w:top w:val="none" w:sz="0" w:space="0" w:color="auto"/>
            <w:left w:val="none" w:sz="0" w:space="0" w:color="auto"/>
            <w:bottom w:val="none" w:sz="0" w:space="0" w:color="auto"/>
            <w:right w:val="none" w:sz="0" w:space="0" w:color="auto"/>
          </w:divBdr>
        </w:div>
        <w:div w:id="1439834747">
          <w:marLeft w:val="0"/>
          <w:marRight w:val="0"/>
          <w:marTop w:val="0"/>
          <w:marBottom w:val="0"/>
          <w:divBdr>
            <w:top w:val="none" w:sz="0" w:space="0" w:color="auto"/>
            <w:left w:val="none" w:sz="0" w:space="0" w:color="auto"/>
            <w:bottom w:val="none" w:sz="0" w:space="0" w:color="auto"/>
            <w:right w:val="none" w:sz="0" w:space="0" w:color="auto"/>
          </w:divBdr>
        </w:div>
      </w:divsChild>
    </w:div>
    <w:div w:id="1654068180">
      <w:bodyDiv w:val="1"/>
      <w:marLeft w:val="0"/>
      <w:marRight w:val="0"/>
      <w:marTop w:val="0"/>
      <w:marBottom w:val="0"/>
      <w:divBdr>
        <w:top w:val="none" w:sz="0" w:space="0" w:color="auto"/>
        <w:left w:val="none" w:sz="0" w:space="0" w:color="auto"/>
        <w:bottom w:val="none" w:sz="0" w:space="0" w:color="auto"/>
        <w:right w:val="none" w:sz="0" w:space="0" w:color="auto"/>
      </w:divBdr>
    </w:div>
    <w:div w:id="1868105699">
      <w:bodyDiv w:val="1"/>
      <w:marLeft w:val="0"/>
      <w:marRight w:val="0"/>
      <w:marTop w:val="0"/>
      <w:marBottom w:val="0"/>
      <w:divBdr>
        <w:top w:val="none" w:sz="0" w:space="0" w:color="auto"/>
        <w:left w:val="none" w:sz="0" w:space="0" w:color="auto"/>
        <w:bottom w:val="none" w:sz="0" w:space="0" w:color="auto"/>
        <w:right w:val="none" w:sz="0" w:space="0" w:color="auto"/>
      </w:divBdr>
      <w:divsChild>
        <w:div w:id="1996034240">
          <w:marLeft w:val="0"/>
          <w:marRight w:val="0"/>
          <w:marTop w:val="0"/>
          <w:marBottom w:val="0"/>
          <w:divBdr>
            <w:top w:val="none" w:sz="0" w:space="0" w:color="auto"/>
            <w:left w:val="none" w:sz="0" w:space="0" w:color="auto"/>
            <w:bottom w:val="none" w:sz="0" w:space="0" w:color="auto"/>
            <w:right w:val="none" w:sz="0" w:space="0" w:color="auto"/>
          </w:divBdr>
        </w:div>
        <w:div w:id="692417501">
          <w:marLeft w:val="0"/>
          <w:marRight w:val="0"/>
          <w:marTop w:val="0"/>
          <w:marBottom w:val="0"/>
          <w:divBdr>
            <w:top w:val="none" w:sz="0" w:space="0" w:color="auto"/>
            <w:left w:val="none" w:sz="0" w:space="0" w:color="auto"/>
            <w:bottom w:val="none" w:sz="0" w:space="0" w:color="auto"/>
            <w:right w:val="none" w:sz="0" w:space="0" w:color="auto"/>
          </w:divBdr>
        </w:div>
        <w:div w:id="30423437">
          <w:marLeft w:val="0"/>
          <w:marRight w:val="0"/>
          <w:marTop w:val="0"/>
          <w:marBottom w:val="0"/>
          <w:divBdr>
            <w:top w:val="none" w:sz="0" w:space="0" w:color="auto"/>
            <w:left w:val="none" w:sz="0" w:space="0" w:color="auto"/>
            <w:bottom w:val="none" w:sz="0" w:space="0" w:color="auto"/>
            <w:right w:val="none" w:sz="0" w:space="0" w:color="auto"/>
          </w:divBdr>
        </w:div>
      </w:divsChild>
    </w:div>
    <w:div w:id="1877573531">
      <w:bodyDiv w:val="1"/>
      <w:marLeft w:val="0"/>
      <w:marRight w:val="0"/>
      <w:marTop w:val="0"/>
      <w:marBottom w:val="0"/>
      <w:divBdr>
        <w:top w:val="none" w:sz="0" w:space="0" w:color="auto"/>
        <w:left w:val="none" w:sz="0" w:space="0" w:color="auto"/>
        <w:bottom w:val="none" w:sz="0" w:space="0" w:color="auto"/>
        <w:right w:val="none" w:sz="0" w:space="0" w:color="auto"/>
      </w:divBdr>
    </w:div>
    <w:div w:id="1892378600">
      <w:bodyDiv w:val="1"/>
      <w:marLeft w:val="0"/>
      <w:marRight w:val="0"/>
      <w:marTop w:val="0"/>
      <w:marBottom w:val="0"/>
      <w:divBdr>
        <w:top w:val="none" w:sz="0" w:space="0" w:color="auto"/>
        <w:left w:val="none" w:sz="0" w:space="0" w:color="auto"/>
        <w:bottom w:val="none" w:sz="0" w:space="0" w:color="auto"/>
        <w:right w:val="none" w:sz="0" w:space="0" w:color="auto"/>
      </w:divBdr>
      <w:divsChild>
        <w:div w:id="705714038">
          <w:marLeft w:val="0"/>
          <w:marRight w:val="0"/>
          <w:marTop w:val="0"/>
          <w:marBottom w:val="0"/>
          <w:divBdr>
            <w:top w:val="none" w:sz="0" w:space="0" w:color="auto"/>
            <w:left w:val="none" w:sz="0" w:space="0" w:color="auto"/>
            <w:bottom w:val="none" w:sz="0" w:space="0" w:color="auto"/>
            <w:right w:val="none" w:sz="0" w:space="0" w:color="auto"/>
          </w:divBdr>
        </w:div>
      </w:divsChild>
    </w:div>
    <w:div w:id="1902787224">
      <w:bodyDiv w:val="1"/>
      <w:marLeft w:val="0"/>
      <w:marRight w:val="0"/>
      <w:marTop w:val="0"/>
      <w:marBottom w:val="0"/>
      <w:divBdr>
        <w:top w:val="none" w:sz="0" w:space="0" w:color="auto"/>
        <w:left w:val="none" w:sz="0" w:space="0" w:color="auto"/>
        <w:bottom w:val="none" w:sz="0" w:space="0" w:color="auto"/>
        <w:right w:val="none" w:sz="0" w:space="0" w:color="auto"/>
      </w:divBdr>
      <w:divsChild>
        <w:div w:id="503208575">
          <w:marLeft w:val="0"/>
          <w:marRight w:val="0"/>
          <w:marTop w:val="0"/>
          <w:marBottom w:val="0"/>
          <w:divBdr>
            <w:top w:val="none" w:sz="0" w:space="0" w:color="auto"/>
            <w:left w:val="none" w:sz="0" w:space="0" w:color="auto"/>
            <w:bottom w:val="none" w:sz="0" w:space="0" w:color="auto"/>
            <w:right w:val="none" w:sz="0" w:space="0" w:color="auto"/>
          </w:divBdr>
        </w:div>
        <w:div w:id="1653489213">
          <w:marLeft w:val="0"/>
          <w:marRight w:val="0"/>
          <w:marTop w:val="0"/>
          <w:marBottom w:val="0"/>
          <w:divBdr>
            <w:top w:val="none" w:sz="0" w:space="0" w:color="auto"/>
            <w:left w:val="none" w:sz="0" w:space="0" w:color="auto"/>
            <w:bottom w:val="none" w:sz="0" w:space="0" w:color="auto"/>
            <w:right w:val="none" w:sz="0" w:space="0" w:color="auto"/>
          </w:divBdr>
        </w:div>
        <w:div w:id="875044791">
          <w:marLeft w:val="0"/>
          <w:marRight w:val="0"/>
          <w:marTop w:val="0"/>
          <w:marBottom w:val="0"/>
          <w:divBdr>
            <w:top w:val="none" w:sz="0" w:space="0" w:color="auto"/>
            <w:left w:val="none" w:sz="0" w:space="0" w:color="auto"/>
            <w:bottom w:val="none" w:sz="0" w:space="0" w:color="auto"/>
            <w:right w:val="none" w:sz="0" w:space="0" w:color="auto"/>
          </w:divBdr>
        </w:div>
        <w:div w:id="1104151933">
          <w:marLeft w:val="0"/>
          <w:marRight w:val="0"/>
          <w:marTop w:val="0"/>
          <w:marBottom w:val="0"/>
          <w:divBdr>
            <w:top w:val="none" w:sz="0" w:space="0" w:color="auto"/>
            <w:left w:val="none" w:sz="0" w:space="0" w:color="auto"/>
            <w:bottom w:val="none" w:sz="0" w:space="0" w:color="auto"/>
            <w:right w:val="none" w:sz="0" w:space="0" w:color="auto"/>
          </w:divBdr>
        </w:div>
        <w:div w:id="186064132">
          <w:marLeft w:val="0"/>
          <w:marRight w:val="0"/>
          <w:marTop w:val="0"/>
          <w:marBottom w:val="0"/>
          <w:divBdr>
            <w:top w:val="none" w:sz="0" w:space="0" w:color="auto"/>
            <w:left w:val="none" w:sz="0" w:space="0" w:color="auto"/>
            <w:bottom w:val="none" w:sz="0" w:space="0" w:color="auto"/>
            <w:right w:val="none" w:sz="0" w:space="0" w:color="auto"/>
          </w:divBdr>
        </w:div>
        <w:div w:id="561796608">
          <w:marLeft w:val="0"/>
          <w:marRight w:val="0"/>
          <w:marTop w:val="0"/>
          <w:marBottom w:val="0"/>
          <w:divBdr>
            <w:top w:val="none" w:sz="0" w:space="0" w:color="auto"/>
            <w:left w:val="none" w:sz="0" w:space="0" w:color="auto"/>
            <w:bottom w:val="none" w:sz="0" w:space="0" w:color="auto"/>
            <w:right w:val="none" w:sz="0" w:space="0" w:color="auto"/>
          </w:divBdr>
        </w:div>
        <w:div w:id="1871724261">
          <w:marLeft w:val="0"/>
          <w:marRight w:val="0"/>
          <w:marTop w:val="0"/>
          <w:marBottom w:val="0"/>
          <w:divBdr>
            <w:top w:val="none" w:sz="0" w:space="0" w:color="auto"/>
            <w:left w:val="none" w:sz="0" w:space="0" w:color="auto"/>
            <w:bottom w:val="none" w:sz="0" w:space="0" w:color="auto"/>
            <w:right w:val="none" w:sz="0" w:space="0" w:color="auto"/>
          </w:divBdr>
        </w:div>
      </w:divsChild>
    </w:div>
    <w:div w:id="1981956329">
      <w:bodyDiv w:val="1"/>
      <w:marLeft w:val="0"/>
      <w:marRight w:val="0"/>
      <w:marTop w:val="0"/>
      <w:marBottom w:val="0"/>
      <w:divBdr>
        <w:top w:val="none" w:sz="0" w:space="0" w:color="auto"/>
        <w:left w:val="none" w:sz="0" w:space="0" w:color="auto"/>
        <w:bottom w:val="none" w:sz="0" w:space="0" w:color="auto"/>
        <w:right w:val="none" w:sz="0" w:space="0" w:color="auto"/>
      </w:divBdr>
    </w:div>
    <w:div w:id="211034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lthousetheatre.com.au/" TargetMode="External"/><Relationship Id="rId18" Type="http://schemas.openxmlformats.org/officeDocument/2006/relationships/hyperlink" Target="http://www.malthousetheatre.com.au"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malthousetheatre.com.au/visit-us/content-warnings"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tmp"/><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althousetheatre.com.au/whats-on/season-2025/the-orchard" TargetMode="Externa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hyperlink" Target="mailto:boxoffice@malthousetheatre.com.au"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lthousetheatre.com.au/visit-us/acces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5FBE36C6F0A343B207F0BA1F019C2D" ma:contentTypeVersion="19" ma:contentTypeDescription="Create a new document." ma:contentTypeScope="" ma:versionID="6ea0fd0f0872509b3244fc20cef6f237">
  <xsd:schema xmlns:xsd="http://www.w3.org/2001/XMLSchema" xmlns:xs="http://www.w3.org/2001/XMLSchema" xmlns:p="http://schemas.microsoft.com/office/2006/metadata/properties" xmlns:ns2="1dcb7527-8609-4785-b3e1-02619956e002" xmlns:ns3="8fcca051-0bfa-4536-a25a-e834cce6a9a7" targetNamespace="http://schemas.microsoft.com/office/2006/metadata/properties" ma:root="true" ma:fieldsID="41930a8f568db2217bf04a8831bd0d7b" ns2:_="" ns3:_="">
    <xsd:import namespace="1dcb7527-8609-4785-b3e1-02619956e002"/>
    <xsd:import namespace="8fcca051-0bfa-4536-a25a-e834cce6a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ate_x002f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b7527-8609-4785-b3e1-02619956e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f55bc7-1461-46ca-a8f5-d0a216050f2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_x002f_Time" ma:index="26" nillable="true" ma:displayName="Date/Time" ma:format="DateOnly" ma:internalName="Date_x002f_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fcca051-0bfa-4536-a25a-e834cce6a9a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4ebe0a-8ed7-4c3a-8692-1f52b9eeb36f}" ma:internalName="TaxCatchAll" ma:showField="CatchAllData" ma:web="8fcca051-0bfa-4536-a25a-e834cce6a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fcca051-0bfa-4536-a25a-e834cce6a9a7" xsi:nil="true"/>
    <lcf76f155ced4ddcb4097134ff3c332f xmlns="1dcb7527-8609-4785-b3e1-02619956e002">
      <Terms xmlns="http://schemas.microsoft.com/office/infopath/2007/PartnerControls"/>
    </lcf76f155ced4ddcb4097134ff3c332f>
    <Date_x002f_Time xmlns="1dcb7527-8609-4785-b3e1-02619956e002" xsi:nil="true"/>
  </documentManagement>
</p:properties>
</file>

<file path=customXml/itemProps1.xml><?xml version="1.0" encoding="utf-8"?>
<ds:datastoreItem xmlns:ds="http://schemas.openxmlformats.org/officeDocument/2006/customXml" ds:itemID="{CF231598-EAB6-4509-9DAD-839C774D5070}">
  <ds:schemaRefs>
    <ds:schemaRef ds:uri="http://schemas.openxmlformats.org/officeDocument/2006/bibliography"/>
  </ds:schemaRefs>
</ds:datastoreItem>
</file>

<file path=customXml/itemProps2.xml><?xml version="1.0" encoding="utf-8"?>
<ds:datastoreItem xmlns:ds="http://schemas.openxmlformats.org/officeDocument/2006/customXml" ds:itemID="{22746105-BDC4-450C-8C08-76309E5C3CF2}">
  <ds:schemaRefs>
    <ds:schemaRef ds:uri="http://schemas.microsoft.com/sharepoint/v3/contenttype/forms"/>
  </ds:schemaRefs>
</ds:datastoreItem>
</file>

<file path=customXml/itemProps3.xml><?xml version="1.0" encoding="utf-8"?>
<ds:datastoreItem xmlns:ds="http://schemas.openxmlformats.org/officeDocument/2006/customXml" ds:itemID="{FA292551-C48D-4C8A-9007-2665A402E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b7527-8609-4785-b3e1-02619956e002"/>
    <ds:schemaRef ds:uri="8fcca051-0bfa-4536-a25a-e834cce6a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1A0C39-F68C-439D-9991-4C40939392A9}">
  <ds:schemaRefs>
    <ds:schemaRef ds:uri="http://schemas.microsoft.com/office/2006/metadata/properties"/>
    <ds:schemaRef ds:uri="http://schemas.microsoft.com/office/infopath/2007/PartnerControls"/>
    <ds:schemaRef ds:uri="8fcca051-0bfa-4536-a25a-e834cce6a9a7"/>
    <ds:schemaRef ds:uri="1dcb7527-8609-4785-b3e1-02619956e002"/>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9</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Bourke</dc:creator>
  <cp:keywords/>
  <dc:description/>
  <cp:lastModifiedBy>Annie Bourke</cp:lastModifiedBy>
  <cp:revision>86</cp:revision>
  <dcterms:created xsi:type="dcterms:W3CDTF">2023-07-20T07:54:00Z</dcterms:created>
  <dcterms:modified xsi:type="dcterms:W3CDTF">2025-08-05T04:32:00Z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0x0101007A5FBE36C6F0A343B207F0BA1F019C2D</vt:lpwstr>
  </property>
  <property fmtid="{D5CDD505-2E9C-101B-9397-08002B2CF9AE}" pid="3" name="MediaServiceImageTags">
    <vt:lpwstr/>
  </property>
</Properties>
</file>